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112C" w14:textId="7F3B60EC" w:rsidR="0023202A" w:rsidRPr="00F27544" w:rsidRDefault="00965515">
      <w:pPr>
        <w:rPr>
          <w:rFonts w:ascii="Times New Roman" w:hAnsi="Times New Roman" w:cs="Times New Roman"/>
        </w:rPr>
      </w:pPr>
      <w:r w:rsidRPr="00F27544">
        <w:rPr>
          <w:rFonts w:ascii="Times New Roman" w:hAnsi="Times New Roman" w:cs="Times New Roman"/>
        </w:rPr>
        <w:t>Faculty Assembly</w:t>
      </w:r>
      <w:r w:rsidR="00264FC6" w:rsidRPr="00F27544">
        <w:rPr>
          <w:rFonts w:ascii="Times New Roman" w:hAnsi="Times New Roman" w:cs="Times New Roman"/>
        </w:rPr>
        <w:t xml:space="preserve"> Meeting Minutes</w:t>
      </w:r>
    </w:p>
    <w:p w14:paraId="3D5EC6E6" w14:textId="573DA43D" w:rsidR="00965515" w:rsidRPr="00F27544" w:rsidRDefault="00264FC6">
      <w:pPr>
        <w:rPr>
          <w:rFonts w:ascii="Times New Roman" w:hAnsi="Times New Roman" w:cs="Times New Roman"/>
        </w:rPr>
      </w:pPr>
      <w:r w:rsidRPr="00F27544">
        <w:rPr>
          <w:rFonts w:ascii="Times New Roman" w:hAnsi="Times New Roman" w:cs="Times New Roman"/>
        </w:rPr>
        <w:t xml:space="preserve">21 </w:t>
      </w:r>
      <w:proofErr w:type="gramStart"/>
      <w:r w:rsidR="004A3339" w:rsidRPr="00F27544">
        <w:rPr>
          <w:rFonts w:ascii="Times New Roman" w:hAnsi="Times New Roman" w:cs="Times New Roman"/>
        </w:rPr>
        <w:t>January</w:t>
      </w:r>
      <w:r w:rsidRPr="00F27544">
        <w:rPr>
          <w:rFonts w:ascii="Times New Roman" w:hAnsi="Times New Roman" w:cs="Times New Roman"/>
        </w:rPr>
        <w:t>,</w:t>
      </w:r>
      <w:proofErr w:type="gramEnd"/>
      <w:r w:rsidRPr="00F27544">
        <w:rPr>
          <w:rFonts w:ascii="Times New Roman" w:hAnsi="Times New Roman" w:cs="Times New Roman"/>
        </w:rPr>
        <w:t xml:space="preserve"> </w:t>
      </w:r>
      <w:r w:rsidR="004A3339" w:rsidRPr="00F27544">
        <w:rPr>
          <w:rFonts w:ascii="Times New Roman" w:hAnsi="Times New Roman" w:cs="Times New Roman"/>
        </w:rPr>
        <w:t>2025</w:t>
      </w:r>
    </w:p>
    <w:p w14:paraId="76A2ACE2" w14:textId="35C0ACC4" w:rsidR="000D5FD9" w:rsidRPr="00F27544" w:rsidRDefault="004A3339">
      <w:pPr>
        <w:rPr>
          <w:rFonts w:ascii="Times New Roman" w:hAnsi="Times New Roman" w:cs="Times New Roman"/>
        </w:rPr>
      </w:pPr>
      <w:r w:rsidRPr="00F27544">
        <w:rPr>
          <w:rFonts w:ascii="Times New Roman" w:hAnsi="Times New Roman" w:cs="Times New Roman"/>
        </w:rPr>
        <w:t>4:30 – 6:00</w:t>
      </w:r>
    </w:p>
    <w:p w14:paraId="703A4ABD" w14:textId="77777777" w:rsidR="00965515" w:rsidRPr="00F27544" w:rsidRDefault="00965515">
      <w:pPr>
        <w:rPr>
          <w:rFonts w:ascii="Times New Roman" w:hAnsi="Times New Roman" w:cs="Times New Roman"/>
        </w:rPr>
      </w:pPr>
    </w:p>
    <w:p w14:paraId="16935502" w14:textId="1C845B34" w:rsidR="00264FC6" w:rsidRPr="00F27544" w:rsidRDefault="00264FC6">
      <w:pPr>
        <w:rPr>
          <w:rFonts w:ascii="Times New Roman" w:hAnsi="Times New Roman" w:cs="Times New Roman"/>
        </w:rPr>
      </w:pPr>
      <w:r w:rsidRPr="00F27544">
        <w:rPr>
          <w:rFonts w:ascii="Times New Roman" w:hAnsi="Times New Roman" w:cs="Times New Roman"/>
        </w:rPr>
        <w:t xml:space="preserve">Present: Jason Opal, Dawn Kitchen, Steve </w:t>
      </w:r>
      <w:proofErr w:type="spellStart"/>
      <w:r w:rsidRPr="00F27544">
        <w:rPr>
          <w:rFonts w:ascii="Times New Roman" w:hAnsi="Times New Roman" w:cs="Times New Roman"/>
        </w:rPr>
        <w:t>Abedon</w:t>
      </w:r>
      <w:proofErr w:type="spellEnd"/>
      <w:r w:rsidRPr="00F27544">
        <w:rPr>
          <w:rFonts w:ascii="Times New Roman" w:hAnsi="Times New Roman" w:cs="Times New Roman"/>
        </w:rPr>
        <w:t xml:space="preserve">, Amy Brunell, Terri Bucci, </w:t>
      </w:r>
      <w:proofErr w:type="spellStart"/>
      <w:r w:rsidRPr="00F27544">
        <w:rPr>
          <w:rFonts w:ascii="Times New Roman" w:hAnsi="Times New Roman" w:cs="Times New Roman"/>
        </w:rPr>
        <w:t>Mirel</w:t>
      </w:r>
      <w:proofErr w:type="spellEnd"/>
      <w:r w:rsidRPr="00F27544">
        <w:rPr>
          <w:rFonts w:ascii="Times New Roman" w:hAnsi="Times New Roman" w:cs="Times New Roman"/>
        </w:rPr>
        <w:t xml:space="preserve"> </w:t>
      </w:r>
      <w:proofErr w:type="spellStart"/>
      <w:r w:rsidRPr="00F27544">
        <w:rPr>
          <w:rFonts w:ascii="Times New Roman" w:hAnsi="Times New Roman" w:cs="Times New Roman"/>
        </w:rPr>
        <w:t>Caibar</w:t>
      </w:r>
      <w:proofErr w:type="spellEnd"/>
      <w:r w:rsidRPr="00F27544">
        <w:rPr>
          <w:rFonts w:ascii="Times New Roman" w:hAnsi="Times New Roman" w:cs="Times New Roman"/>
        </w:rPr>
        <w:t xml:space="preserve">, Cynthia Callahan, Mollie </w:t>
      </w:r>
      <w:proofErr w:type="spellStart"/>
      <w:r w:rsidRPr="00F27544">
        <w:rPr>
          <w:rFonts w:ascii="Times New Roman" w:hAnsi="Times New Roman" w:cs="Times New Roman"/>
        </w:rPr>
        <w:t>Cavendar</w:t>
      </w:r>
      <w:proofErr w:type="spellEnd"/>
      <w:r w:rsidRPr="00F27544">
        <w:rPr>
          <w:rFonts w:ascii="Times New Roman" w:hAnsi="Times New Roman" w:cs="Times New Roman"/>
        </w:rPr>
        <w:t xml:space="preserve">, </w:t>
      </w:r>
      <w:proofErr w:type="spellStart"/>
      <w:r w:rsidRPr="00F27544">
        <w:rPr>
          <w:rFonts w:ascii="Times New Roman" w:hAnsi="Times New Roman" w:cs="Times New Roman"/>
        </w:rPr>
        <w:t>Sergie</w:t>
      </w:r>
      <w:proofErr w:type="spellEnd"/>
      <w:r w:rsidRPr="00F27544">
        <w:rPr>
          <w:rFonts w:ascii="Times New Roman" w:hAnsi="Times New Roman" w:cs="Times New Roman"/>
        </w:rPr>
        <w:t xml:space="preserve"> </w:t>
      </w:r>
      <w:proofErr w:type="spellStart"/>
      <w:r w:rsidRPr="00F27544">
        <w:rPr>
          <w:rFonts w:ascii="Times New Roman" w:hAnsi="Times New Roman" w:cs="Times New Roman"/>
        </w:rPr>
        <w:t>Chmutov</w:t>
      </w:r>
      <w:proofErr w:type="spellEnd"/>
      <w:r w:rsidRPr="00F27544">
        <w:rPr>
          <w:rFonts w:ascii="Times New Roman" w:hAnsi="Times New Roman" w:cs="Times New Roman"/>
        </w:rPr>
        <w:t xml:space="preserve">, </w:t>
      </w:r>
      <w:proofErr w:type="spellStart"/>
      <w:r w:rsidRPr="00F27544">
        <w:rPr>
          <w:rFonts w:ascii="Times New Roman" w:hAnsi="Times New Roman" w:cs="Times New Roman"/>
        </w:rPr>
        <w:t>Ozeas</w:t>
      </w:r>
      <w:proofErr w:type="spellEnd"/>
      <w:r w:rsidRPr="00F27544">
        <w:rPr>
          <w:rFonts w:ascii="Times New Roman" w:hAnsi="Times New Roman" w:cs="Times New Roman"/>
        </w:rPr>
        <w:t xml:space="preserve"> Costa, Kip Curtis, Joe Fahey, Donna Farland-Smith, Glenn Hartz, Jamison Kantor, Elizabeth </w:t>
      </w:r>
      <w:proofErr w:type="spellStart"/>
      <w:r w:rsidRPr="00F27544">
        <w:rPr>
          <w:rFonts w:ascii="Times New Roman" w:hAnsi="Times New Roman" w:cs="Times New Roman"/>
        </w:rPr>
        <w:t>Kolkovich</w:t>
      </w:r>
      <w:proofErr w:type="spellEnd"/>
      <w:r w:rsidRPr="00F27544">
        <w:rPr>
          <w:rFonts w:ascii="Times New Roman" w:hAnsi="Times New Roman" w:cs="Times New Roman"/>
        </w:rPr>
        <w:t xml:space="preserve">, </w:t>
      </w:r>
      <w:r w:rsidRPr="00443BEB">
        <w:rPr>
          <w:rFonts w:ascii="Times New Roman" w:hAnsi="Times New Roman" w:cs="Times New Roman"/>
        </w:rPr>
        <w:t>Carol Land</w:t>
      </w:r>
      <w:r w:rsidR="00443BEB">
        <w:rPr>
          <w:rFonts w:ascii="Times New Roman" w:hAnsi="Times New Roman" w:cs="Times New Roman"/>
        </w:rPr>
        <w:t>r</w:t>
      </w:r>
      <w:r w:rsidRPr="00443BEB">
        <w:rPr>
          <w:rFonts w:ascii="Times New Roman" w:hAnsi="Times New Roman" w:cs="Times New Roman"/>
        </w:rPr>
        <w:t>y</w:t>
      </w:r>
      <w:r w:rsidRPr="00F27544">
        <w:rPr>
          <w:rFonts w:ascii="Times New Roman" w:hAnsi="Times New Roman" w:cs="Times New Roman"/>
          <w:b/>
          <w:bCs/>
        </w:rPr>
        <w:t>,</w:t>
      </w:r>
      <w:r w:rsidRPr="00F27544">
        <w:rPr>
          <w:rFonts w:ascii="Times New Roman" w:hAnsi="Times New Roman" w:cs="Times New Roman"/>
        </w:rPr>
        <w:t xml:space="preserve"> Del Lindsey, Phil </w:t>
      </w:r>
      <w:proofErr w:type="spellStart"/>
      <w:r w:rsidRPr="00F27544">
        <w:rPr>
          <w:rFonts w:ascii="Times New Roman" w:hAnsi="Times New Roman" w:cs="Times New Roman"/>
        </w:rPr>
        <w:t>Mazzocco</w:t>
      </w:r>
      <w:proofErr w:type="spellEnd"/>
      <w:r w:rsidRPr="00F27544">
        <w:rPr>
          <w:rFonts w:ascii="Times New Roman" w:hAnsi="Times New Roman" w:cs="Times New Roman"/>
        </w:rPr>
        <w:t xml:space="preserve">, Agus Munoz-Garcia, Dennis Shaffer, Kate Shannon, Heather Tanner, John Thrasher, Terri Winnick, Faith </w:t>
      </w:r>
      <w:proofErr w:type="spellStart"/>
      <w:r w:rsidRPr="00F27544">
        <w:rPr>
          <w:rFonts w:ascii="Times New Roman" w:hAnsi="Times New Roman" w:cs="Times New Roman"/>
        </w:rPr>
        <w:t>Wyzgoski</w:t>
      </w:r>
      <w:proofErr w:type="spellEnd"/>
      <w:r w:rsidR="009678B4" w:rsidRPr="00F27544">
        <w:rPr>
          <w:rFonts w:ascii="Times New Roman" w:hAnsi="Times New Roman" w:cs="Times New Roman"/>
        </w:rPr>
        <w:t>, Gabe Karns, Michelle Kowalski</w:t>
      </w:r>
      <w:r w:rsidR="00467F11" w:rsidRPr="00F27544">
        <w:rPr>
          <w:rFonts w:ascii="Times New Roman" w:hAnsi="Times New Roman" w:cs="Times New Roman"/>
        </w:rPr>
        <w:t>, Tara Hines, Amy Hiner</w:t>
      </w:r>
    </w:p>
    <w:p w14:paraId="65B94F09" w14:textId="77777777" w:rsidR="00264FC6" w:rsidRPr="00F27544" w:rsidRDefault="00264FC6">
      <w:pPr>
        <w:rPr>
          <w:rFonts w:ascii="Times New Roman" w:hAnsi="Times New Roman" w:cs="Times New Roman"/>
        </w:rPr>
      </w:pPr>
    </w:p>
    <w:p w14:paraId="1F67D436" w14:textId="562D5C12" w:rsidR="00A57F45" w:rsidRPr="00F27544" w:rsidRDefault="00A57F45">
      <w:pPr>
        <w:rPr>
          <w:rFonts w:ascii="Times New Roman" w:hAnsi="Times New Roman" w:cs="Times New Roman"/>
        </w:rPr>
      </w:pPr>
      <w:r w:rsidRPr="00F27544">
        <w:rPr>
          <w:rFonts w:ascii="Times New Roman" w:hAnsi="Times New Roman" w:cs="Times New Roman"/>
        </w:rPr>
        <w:t>Due to the closing of campus, the meeting was held entirely virtually.</w:t>
      </w:r>
    </w:p>
    <w:p w14:paraId="04E070DA" w14:textId="77777777" w:rsidR="00A57F45" w:rsidRPr="00F27544" w:rsidRDefault="00A57F45">
      <w:pPr>
        <w:rPr>
          <w:rFonts w:ascii="Times New Roman" w:hAnsi="Times New Roman" w:cs="Times New Roman"/>
        </w:rPr>
      </w:pPr>
    </w:p>
    <w:p w14:paraId="79F95F17" w14:textId="5403B823" w:rsidR="00264FC6" w:rsidRPr="00F27544" w:rsidRDefault="00264FC6" w:rsidP="00264FC6">
      <w:pPr>
        <w:pStyle w:val="p1"/>
        <w:rPr>
          <w:rFonts w:ascii="Times New Roman" w:hAnsi="Times New Roman"/>
          <w:b/>
          <w:bCs/>
          <w:sz w:val="24"/>
          <w:szCs w:val="24"/>
        </w:rPr>
      </w:pPr>
      <w:r w:rsidRPr="00F27544">
        <w:rPr>
          <w:rFonts w:ascii="Times New Roman" w:hAnsi="Times New Roman"/>
          <w:b/>
          <w:bCs/>
          <w:sz w:val="24"/>
          <w:szCs w:val="24"/>
        </w:rPr>
        <w:t>I.</w:t>
      </w:r>
      <w:r w:rsidRPr="00F27544">
        <w:rPr>
          <w:rFonts w:ascii="Times New Roman" w:hAnsi="Times New Roman"/>
          <w:sz w:val="24"/>
          <w:szCs w:val="24"/>
        </w:rPr>
        <w:t xml:space="preserve"> </w:t>
      </w:r>
      <w:r w:rsidRPr="00F27544">
        <w:rPr>
          <w:rFonts w:ascii="Times New Roman" w:hAnsi="Times New Roman"/>
          <w:b/>
          <w:bCs/>
          <w:sz w:val="24"/>
          <w:szCs w:val="24"/>
        </w:rPr>
        <w:t xml:space="preserve">Approval of December </w:t>
      </w:r>
      <w:r w:rsidR="004B2D1A" w:rsidRPr="00F27544">
        <w:rPr>
          <w:rFonts w:ascii="Times New Roman" w:hAnsi="Times New Roman"/>
          <w:b/>
          <w:bCs/>
          <w:sz w:val="24"/>
          <w:szCs w:val="24"/>
        </w:rPr>
        <w:t>4</w:t>
      </w:r>
      <w:r w:rsidRPr="00F27544">
        <w:rPr>
          <w:rFonts w:ascii="Times New Roman" w:hAnsi="Times New Roman"/>
          <w:b/>
          <w:bCs/>
          <w:sz w:val="24"/>
          <w:szCs w:val="24"/>
        </w:rPr>
        <w:t xml:space="preserve">, </w:t>
      </w:r>
      <w:proofErr w:type="gramStart"/>
      <w:r w:rsidRPr="00F27544">
        <w:rPr>
          <w:rFonts w:ascii="Times New Roman" w:hAnsi="Times New Roman"/>
          <w:b/>
          <w:bCs/>
          <w:sz w:val="24"/>
          <w:szCs w:val="24"/>
        </w:rPr>
        <w:t>2024</w:t>
      </w:r>
      <w:proofErr w:type="gramEnd"/>
      <w:r w:rsidRPr="00F27544">
        <w:rPr>
          <w:rFonts w:ascii="Times New Roman" w:hAnsi="Times New Roman"/>
          <w:b/>
          <w:bCs/>
          <w:sz w:val="24"/>
          <w:szCs w:val="24"/>
        </w:rPr>
        <w:t xml:space="preserve"> </w:t>
      </w:r>
      <w:r w:rsidR="004B2D1A" w:rsidRPr="00F27544">
        <w:rPr>
          <w:rFonts w:ascii="Times New Roman" w:hAnsi="Times New Roman"/>
          <w:b/>
          <w:bCs/>
          <w:sz w:val="24"/>
          <w:szCs w:val="24"/>
        </w:rPr>
        <w:t>FA</w:t>
      </w:r>
      <w:r w:rsidRPr="00F27544">
        <w:rPr>
          <w:rFonts w:ascii="Times New Roman" w:hAnsi="Times New Roman"/>
          <w:b/>
          <w:bCs/>
          <w:sz w:val="24"/>
          <w:szCs w:val="24"/>
        </w:rPr>
        <w:t xml:space="preserve"> Minutes</w:t>
      </w:r>
    </w:p>
    <w:p w14:paraId="6EC1DEB4" w14:textId="77777777" w:rsidR="00264FC6" w:rsidRPr="00F27544" w:rsidRDefault="00264FC6" w:rsidP="00264FC6">
      <w:pPr>
        <w:pStyle w:val="p1"/>
        <w:ind w:left="360"/>
        <w:rPr>
          <w:rFonts w:ascii="Times New Roman" w:hAnsi="Times New Roman"/>
          <w:b/>
          <w:bCs/>
          <w:sz w:val="24"/>
          <w:szCs w:val="24"/>
        </w:rPr>
      </w:pPr>
    </w:p>
    <w:p w14:paraId="1E898811" w14:textId="586A0E94" w:rsidR="00264FC6" w:rsidRPr="00F27544" w:rsidRDefault="00DB40A3" w:rsidP="00264FC6">
      <w:pPr>
        <w:pStyle w:val="p1"/>
        <w:ind w:left="1080"/>
        <w:rPr>
          <w:rFonts w:ascii="Times New Roman" w:hAnsi="Times New Roman"/>
          <w:sz w:val="24"/>
          <w:szCs w:val="24"/>
        </w:rPr>
      </w:pPr>
      <w:r w:rsidRPr="00F27544">
        <w:rPr>
          <w:rFonts w:ascii="Times New Roman" w:hAnsi="Times New Roman"/>
          <w:sz w:val="24"/>
          <w:szCs w:val="24"/>
        </w:rPr>
        <w:t>Jamison</w:t>
      </w:r>
      <w:r w:rsidR="00264FC6" w:rsidRPr="00F27544">
        <w:rPr>
          <w:rFonts w:ascii="Times New Roman" w:hAnsi="Times New Roman"/>
          <w:sz w:val="24"/>
          <w:szCs w:val="24"/>
        </w:rPr>
        <w:t xml:space="preserve"> made a motion to approve the 05 December 5, </w:t>
      </w:r>
      <w:proofErr w:type="gramStart"/>
      <w:r w:rsidR="00264FC6" w:rsidRPr="00F27544">
        <w:rPr>
          <w:rFonts w:ascii="Times New Roman" w:hAnsi="Times New Roman"/>
          <w:sz w:val="24"/>
          <w:szCs w:val="24"/>
        </w:rPr>
        <w:t>2024</w:t>
      </w:r>
      <w:proofErr w:type="gramEnd"/>
      <w:r w:rsidR="00264FC6" w:rsidRPr="00F27544">
        <w:rPr>
          <w:rFonts w:ascii="Times New Roman" w:hAnsi="Times New Roman"/>
          <w:sz w:val="24"/>
          <w:szCs w:val="24"/>
        </w:rPr>
        <w:t xml:space="preserve"> meeting minutes. </w:t>
      </w:r>
      <w:r w:rsidRPr="00F27544">
        <w:rPr>
          <w:rFonts w:ascii="Times New Roman" w:hAnsi="Times New Roman"/>
          <w:sz w:val="24"/>
          <w:szCs w:val="24"/>
        </w:rPr>
        <w:t xml:space="preserve">Phil </w:t>
      </w:r>
      <w:proofErr w:type="spellStart"/>
      <w:r w:rsidRPr="00F27544">
        <w:rPr>
          <w:rFonts w:ascii="Times New Roman" w:hAnsi="Times New Roman"/>
          <w:sz w:val="24"/>
          <w:szCs w:val="24"/>
        </w:rPr>
        <w:t>Mazzocco</w:t>
      </w:r>
      <w:proofErr w:type="spellEnd"/>
      <w:r w:rsidR="00296F21" w:rsidRPr="00F27544">
        <w:rPr>
          <w:rFonts w:ascii="Times New Roman" w:hAnsi="Times New Roman"/>
          <w:sz w:val="24"/>
          <w:szCs w:val="24"/>
        </w:rPr>
        <w:t xml:space="preserve"> seconded the motion</w:t>
      </w:r>
      <w:r w:rsidRPr="00F27544">
        <w:rPr>
          <w:rFonts w:ascii="Times New Roman" w:hAnsi="Times New Roman"/>
          <w:sz w:val="24"/>
          <w:szCs w:val="24"/>
        </w:rPr>
        <w:t>. There was one typo</w:t>
      </w:r>
      <w:r w:rsidR="00A8175F" w:rsidRPr="00F27544">
        <w:rPr>
          <w:rFonts w:ascii="Times New Roman" w:hAnsi="Times New Roman"/>
          <w:sz w:val="24"/>
          <w:szCs w:val="24"/>
        </w:rPr>
        <w:t>:</w:t>
      </w:r>
      <w:r w:rsidRPr="00F27544">
        <w:rPr>
          <w:rFonts w:ascii="Times New Roman" w:hAnsi="Times New Roman"/>
          <w:sz w:val="24"/>
          <w:szCs w:val="24"/>
        </w:rPr>
        <w:t xml:space="preserve"> </w:t>
      </w:r>
      <w:r w:rsidR="00A8175F" w:rsidRPr="00F27544">
        <w:rPr>
          <w:rFonts w:ascii="Times New Roman" w:hAnsi="Times New Roman"/>
          <w:sz w:val="24"/>
          <w:szCs w:val="24"/>
        </w:rPr>
        <w:t>“</w:t>
      </w:r>
      <w:r w:rsidRPr="00F27544">
        <w:rPr>
          <w:rFonts w:ascii="Times New Roman" w:hAnsi="Times New Roman"/>
          <w:sz w:val="24"/>
          <w:szCs w:val="24"/>
        </w:rPr>
        <w:t>purse</w:t>
      </w:r>
      <w:r w:rsidR="00A8175F" w:rsidRPr="00F27544">
        <w:rPr>
          <w:rFonts w:ascii="Times New Roman" w:hAnsi="Times New Roman"/>
          <w:sz w:val="24"/>
          <w:szCs w:val="24"/>
        </w:rPr>
        <w:t>”</w:t>
      </w:r>
      <w:r w:rsidRPr="00F27544">
        <w:rPr>
          <w:rFonts w:ascii="Times New Roman" w:hAnsi="Times New Roman"/>
          <w:sz w:val="24"/>
          <w:szCs w:val="24"/>
        </w:rPr>
        <w:t xml:space="preserve"> instead of </w:t>
      </w:r>
      <w:r w:rsidR="00A8175F" w:rsidRPr="00F27544">
        <w:rPr>
          <w:rFonts w:ascii="Times New Roman" w:hAnsi="Times New Roman"/>
          <w:sz w:val="24"/>
          <w:szCs w:val="24"/>
        </w:rPr>
        <w:t>“</w:t>
      </w:r>
      <w:r w:rsidRPr="00F27544">
        <w:rPr>
          <w:rFonts w:ascii="Times New Roman" w:hAnsi="Times New Roman"/>
          <w:sz w:val="24"/>
          <w:szCs w:val="24"/>
        </w:rPr>
        <w:t>pursue.</w:t>
      </w:r>
      <w:r w:rsidR="00A8175F" w:rsidRPr="00F27544">
        <w:rPr>
          <w:rFonts w:ascii="Times New Roman" w:hAnsi="Times New Roman"/>
          <w:sz w:val="24"/>
          <w:szCs w:val="24"/>
        </w:rPr>
        <w:t>”</w:t>
      </w:r>
      <w:r w:rsidRPr="00F27544">
        <w:rPr>
          <w:rFonts w:ascii="Times New Roman" w:hAnsi="Times New Roman"/>
          <w:sz w:val="24"/>
          <w:szCs w:val="24"/>
        </w:rPr>
        <w:t xml:space="preserve"> Kip made the change. </w:t>
      </w:r>
      <w:r w:rsidR="00264FC6" w:rsidRPr="00F27544">
        <w:rPr>
          <w:rFonts w:ascii="Times New Roman" w:hAnsi="Times New Roman"/>
          <w:sz w:val="24"/>
          <w:szCs w:val="24"/>
        </w:rPr>
        <w:t xml:space="preserve">The minutes were approved with </w:t>
      </w:r>
      <w:r w:rsidRPr="00F27544">
        <w:rPr>
          <w:rFonts w:ascii="Times New Roman" w:hAnsi="Times New Roman"/>
          <w:sz w:val="24"/>
          <w:szCs w:val="24"/>
        </w:rPr>
        <w:t>13</w:t>
      </w:r>
      <w:r w:rsidR="00264FC6" w:rsidRPr="00F27544">
        <w:rPr>
          <w:rFonts w:ascii="Times New Roman" w:hAnsi="Times New Roman"/>
          <w:sz w:val="24"/>
          <w:szCs w:val="24"/>
        </w:rPr>
        <w:t xml:space="preserve"> votes in favor, 0 opposed, and </w:t>
      </w:r>
      <w:r w:rsidR="00DC4A0A" w:rsidRPr="00F27544">
        <w:rPr>
          <w:rFonts w:ascii="Times New Roman" w:hAnsi="Times New Roman"/>
          <w:sz w:val="24"/>
          <w:szCs w:val="24"/>
        </w:rPr>
        <w:t>3</w:t>
      </w:r>
      <w:r w:rsidR="00264FC6" w:rsidRPr="00F27544">
        <w:rPr>
          <w:rFonts w:ascii="Times New Roman" w:hAnsi="Times New Roman"/>
          <w:sz w:val="24"/>
          <w:szCs w:val="24"/>
        </w:rPr>
        <w:t xml:space="preserve"> abstention</w:t>
      </w:r>
      <w:r w:rsidR="00DC4A0A" w:rsidRPr="00F27544">
        <w:rPr>
          <w:rFonts w:ascii="Times New Roman" w:hAnsi="Times New Roman"/>
          <w:sz w:val="24"/>
          <w:szCs w:val="24"/>
        </w:rPr>
        <w:t>s</w:t>
      </w:r>
      <w:r w:rsidR="00264FC6" w:rsidRPr="00F27544">
        <w:rPr>
          <w:rFonts w:ascii="Times New Roman" w:hAnsi="Times New Roman"/>
          <w:sz w:val="24"/>
          <w:szCs w:val="24"/>
        </w:rPr>
        <w:t>.</w:t>
      </w:r>
    </w:p>
    <w:p w14:paraId="3C4C8F66" w14:textId="77777777" w:rsidR="00264FC6" w:rsidRPr="00F27544" w:rsidRDefault="00264FC6" w:rsidP="00264FC6">
      <w:pPr>
        <w:pStyle w:val="p1"/>
        <w:ind w:left="1080"/>
        <w:rPr>
          <w:rFonts w:ascii="Times New Roman" w:hAnsi="Times New Roman"/>
          <w:sz w:val="24"/>
          <w:szCs w:val="24"/>
        </w:rPr>
      </w:pPr>
    </w:p>
    <w:p w14:paraId="7118CD4F" w14:textId="77777777" w:rsidR="00840925" w:rsidRPr="00F27544" w:rsidRDefault="00840925" w:rsidP="00264FC6">
      <w:pPr>
        <w:pStyle w:val="p1"/>
        <w:ind w:left="1080"/>
        <w:rPr>
          <w:rFonts w:ascii="Times New Roman" w:hAnsi="Times New Roman"/>
          <w:sz w:val="24"/>
          <w:szCs w:val="24"/>
        </w:rPr>
      </w:pPr>
    </w:p>
    <w:p w14:paraId="3F1A6692" w14:textId="0982FA71" w:rsidR="009B1AD0" w:rsidRDefault="002A4773" w:rsidP="002A4773">
      <w:pPr>
        <w:rPr>
          <w:rFonts w:ascii="Times New Roman" w:hAnsi="Times New Roman" w:cs="Times New Roman"/>
          <w:b/>
          <w:bCs/>
        </w:rPr>
      </w:pPr>
      <w:r w:rsidRPr="002A4773">
        <w:rPr>
          <w:rFonts w:ascii="Times New Roman" w:hAnsi="Times New Roman" w:cs="Times New Roman"/>
          <w:b/>
          <w:bCs/>
        </w:rPr>
        <w:t xml:space="preserve">II. </w:t>
      </w:r>
      <w:r w:rsidR="009B1AD0" w:rsidRPr="002A4773">
        <w:rPr>
          <w:rFonts w:ascii="Times New Roman" w:hAnsi="Times New Roman" w:cs="Times New Roman"/>
          <w:b/>
          <w:bCs/>
        </w:rPr>
        <w:t>Committee Reports</w:t>
      </w:r>
      <w:r w:rsidR="006B234D" w:rsidRPr="002A4773">
        <w:rPr>
          <w:rFonts w:ascii="Times New Roman" w:hAnsi="Times New Roman" w:cs="Times New Roman"/>
          <w:b/>
          <w:bCs/>
        </w:rPr>
        <w:t xml:space="preserve"> </w:t>
      </w:r>
    </w:p>
    <w:p w14:paraId="0A4A4F34" w14:textId="77777777" w:rsidR="002A4773" w:rsidRPr="002A4773" w:rsidRDefault="002A4773" w:rsidP="002A4773">
      <w:pPr>
        <w:rPr>
          <w:rFonts w:ascii="Times New Roman" w:hAnsi="Times New Roman" w:cs="Times New Roman"/>
          <w:b/>
          <w:bCs/>
        </w:rPr>
      </w:pPr>
    </w:p>
    <w:p w14:paraId="422C7E32" w14:textId="261488A7" w:rsidR="00840925" w:rsidRPr="00F27544" w:rsidRDefault="00840925" w:rsidP="00840925">
      <w:pPr>
        <w:pStyle w:val="ListParagraph"/>
        <w:numPr>
          <w:ilvl w:val="1"/>
          <w:numId w:val="1"/>
        </w:numPr>
        <w:rPr>
          <w:rFonts w:ascii="Times New Roman" w:hAnsi="Times New Roman" w:cs="Times New Roman"/>
        </w:rPr>
      </w:pPr>
      <w:r w:rsidRPr="00F27544">
        <w:rPr>
          <w:rFonts w:ascii="Times New Roman" w:hAnsi="Times New Roman" w:cs="Times New Roman"/>
        </w:rPr>
        <w:t>Resource Stewardship—</w:t>
      </w:r>
      <w:r w:rsidR="001A7DD4" w:rsidRPr="00F27544">
        <w:rPr>
          <w:rFonts w:ascii="Times New Roman" w:hAnsi="Times New Roman" w:cs="Times New Roman"/>
        </w:rPr>
        <w:t xml:space="preserve">Chair, </w:t>
      </w:r>
      <w:r w:rsidR="00C01294" w:rsidRPr="00F27544">
        <w:rPr>
          <w:rFonts w:ascii="Times New Roman" w:hAnsi="Times New Roman" w:cs="Times New Roman"/>
        </w:rPr>
        <w:t>Terri Winnick</w:t>
      </w:r>
      <w:r w:rsidR="00467F11" w:rsidRPr="00F27544">
        <w:rPr>
          <w:rFonts w:ascii="Times New Roman" w:hAnsi="Times New Roman" w:cs="Times New Roman"/>
        </w:rPr>
        <w:t xml:space="preserve">. </w:t>
      </w:r>
      <w:r w:rsidR="00342406" w:rsidRPr="00F27544">
        <w:rPr>
          <w:rFonts w:ascii="Times New Roman" w:hAnsi="Times New Roman" w:cs="Times New Roman"/>
        </w:rPr>
        <w:t>The committee has</w:t>
      </w:r>
      <w:r w:rsidR="00467F11" w:rsidRPr="00F27544">
        <w:rPr>
          <w:rFonts w:ascii="Times New Roman" w:hAnsi="Times New Roman" w:cs="Times New Roman"/>
        </w:rPr>
        <w:t xml:space="preserve"> not met yet</w:t>
      </w:r>
      <w:r w:rsidR="00342406" w:rsidRPr="00F27544">
        <w:rPr>
          <w:rFonts w:ascii="Times New Roman" w:hAnsi="Times New Roman" w:cs="Times New Roman"/>
        </w:rPr>
        <w:t xml:space="preserve"> but have a planned meeting soon.</w:t>
      </w:r>
    </w:p>
    <w:p w14:paraId="185D44FE" w14:textId="77777777" w:rsidR="00840925" w:rsidRPr="00F27544" w:rsidRDefault="00840925" w:rsidP="00840925">
      <w:pPr>
        <w:rPr>
          <w:rFonts w:ascii="Times New Roman" w:hAnsi="Times New Roman" w:cs="Times New Roman"/>
        </w:rPr>
      </w:pPr>
    </w:p>
    <w:p w14:paraId="401FD9B9" w14:textId="64DC1565" w:rsidR="00840925" w:rsidRPr="00F27544" w:rsidRDefault="00840925" w:rsidP="00840925">
      <w:pPr>
        <w:pStyle w:val="ListParagraph"/>
        <w:numPr>
          <w:ilvl w:val="1"/>
          <w:numId w:val="1"/>
        </w:numPr>
        <w:rPr>
          <w:rFonts w:ascii="Times New Roman" w:hAnsi="Times New Roman" w:cs="Times New Roman"/>
        </w:rPr>
      </w:pPr>
      <w:r w:rsidRPr="00F27544">
        <w:rPr>
          <w:rFonts w:ascii="Times New Roman" w:hAnsi="Times New Roman" w:cs="Times New Roman"/>
        </w:rPr>
        <w:t>Student Support &amp; Enrichment—</w:t>
      </w:r>
      <w:r w:rsidR="001A7DD4" w:rsidRPr="00F27544">
        <w:rPr>
          <w:rFonts w:ascii="Times New Roman" w:hAnsi="Times New Roman" w:cs="Times New Roman"/>
        </w:rPr>
        <w:t xml:space="preserve">Chair, </w:t>
      </w:r>
      <w:r w:rsidRPr="00F27544">
        <w:rPr>
          <w:rFonts w:ascii="Times New Roman" w:hAnsi="Times New Roman" w:cs="Times New Roman"/>
        </w:rPr>
        <w:t>Agus Munoz-Garcia</w:t>
      </w:r>
      <w:r w:rsidR="00A8175F" w:rsidRPr="00F27544">
        <w:rPr>
          <w:rFonts w:ascii="Times New Roman" w:hAnsi="Times New Roman" w:cs="Times New Roman"/>
        </w:rPr>
        <w:t xml:space="preserve">. </w:t>
      </w:r>
      <w:r w:rsidR="00D500D2" w:rsidRPr="00F27544">
        <w:rPr>
          <w:rFonts w:ascii="Times New Roman" w:hAnsi="Times New Roman" w:cs="Times New Roman"/>
        </w:rPr>
        <w:t>SS&amp;E had their</w:t>
      </w:r>
      <w:r w:rsidR="00A8175F" w:rsidRPr="00F27544">
        <w:rPr>
          <w:rFonts w:ascii="Times New Roman" w:hAnsi="Times New Roman" w:cs="Times New Roman"/>
        </w:rPr>
        <w:t xml:space="preserve"> first meeting Friday</w:t>
      </w:r>
      <w:r w:rsidR="00D500D2" w:rsidRPr="00F27544">
        <w:rPr>
          <w:rFonts w:ascii="Times New Roman" w:hAnsi="Times New Roman" w:cs="Times New Roman"/>
        </w:rPr>
        <w:t>, January 17th</w:t>
      </w:r>
      <w:r w:rsidR="00A8175F" w:rsidRPr="00F27544">
        <w:rPr>
          <w:rFonts w:ascii="Times New Roman" w:hAnsi="Times New Roman" w:cs="Times New Roman"/>
        </w:rPr>
        <w:t>. T</w:t>
      </w:r>
      <w:r w:rsidR="00D500D2" w:rsidRPr="00F27544">
        <w:rPr>
          <w:rFonts w:ascii="Times New Roman" w:hAnsi="Times New Roman" w:cs="Times New Roman"/>
        </w:rPr>
        <w:t>hey discussed t</w:t>
      </w:r>
      <w:r w:rsidR="00A8175F" w:rsidRPr="00F27544">
        <w:rPr>
          <w:rFonts w:ascii="Times New Roman" w:hAnsi="Times New Roman" w:cs="Times New Roman"/>
        </w:rPr>
        <w:t>wo items: Organization of the Student Research Frenzy</w:t>
      </w:r>
      <w:r w:rsidR="00D500D2" w:rsidRPr="00F27544">
        <w:rPr>
          <w:rFonts w:ascii="Times New Roman" w:hAnsi="Times New Roman" w:cs="Times New Roman"/>
        </w:rPr>
        <w:t xml:space="preserve">, which will occur </w:t>
      </w:r>
      <w:r w:rsidR="00A8175F" w:rsidRPr="00F27544">
        <w:rPr>
          <w:rFonts w:ascii="Times New Roman" w:hAnsi="Times New Roman" w:cs="Times New Roman"/>
        </w:rPr>
        <w:t>February 18</w:t>
      </w:r>
      <w:r w:rsidR="00A8175F" w:rsidRPr="00F27544">
        <w:rPr>
          <w:rFonts w:ascii="Times New Roman" w:hAnsi="Times New Roman" w:cs="Times New Roman"/>
          <w:vertAlign w:val="superscript"/>
        </w:rPr>
        <w:t>th</w:t>
      </w:r>
      <w:r w:rsidR="00A8175F" w:rsidRPr="00F27544">
        <w:rPr>
          <w:rFonts w:ascii="Times New Roman" w:hAnsi="Times New Roman" w:cs="Times New Roman"/>
        </w:rPr>
        <w:t xml:space="preserve"> during </w:t>
      </w:r>
      <w:r w:rsidR="00D500D2" w:rsidRPr="00F27544">
        <w:rPr>
          <w:rFonts w:ascii="Times New Roman" w:hAnsi="Times New Roman" w:cs="Times New Roman"/>
        </w:rPr>
        <w:t>the c</w:t>
      </w:r>
      <w:r w:rsidR="00A8175F" w:rsidRPr="00F27544">
        <w:rPr>
          <w:rFonts w:ascii="Times New Roman" w:hAnsi="Times New Roman" w:cs="Times New Roman"/>
        </w:rPr>
        <w:t>ommon hour</w:t>
      </w:r>
      <w:r w:rsidR="00746E77" w:rsidRPr="00F27544">
        <w:rPr>
          <w:rFonts w:ascii="Times New Roman" w:hAnsi="Times New Roman" w:cs="Times New Roman"/>
        </w:rPr>
        <w:t xml:space="preserve">. The committee discussed various ways to </w:t>
      </w:r>
      <w:r w:rsidR="00A8175F" w:rsidRPr="00F27544">
        <w:rPr>
          <w:rFonts w:ascii="Times New Roman" w:hAnsi="Times New Roman" w:cs="Times New Roman"/>
        </w:rPr>
        <w:t>increase student participation</w:t>
      </w:r>
      <w:r w:rsidR="00746E77" w:rsidRPr="00F27544">
        <w:rPr>
          <w:rFonts w:ascii="Times New Roman" w:hAnsi="Times New Roman" w:cs="Times New Roman"/>
        </w:rPr>
        <w:t xml:space="preserve"> like</w:t>
      </w:r>
      <w:r w:rsidR="00A8175F" w:rsidRPr="00F27544">
        <w:rPr>
          <w:rFonts w:ascii="Times New Roman" w:hAnsi="Times New Roman" w:cs="Times New Roman"/>
        </w:rPr>
        <w:t xml:space="preserve"> </w:t>
      </w:r>
      <w:r w:rsidR="00746E77" w:rsidRPr="00F27544">
        <w:rPr>
          <w:rFonts w:ascii="Times New Roman" w:hAnsi="Times New Roman" w:cs="Times New Roman"/>
        </w:rPr>
        <w:t>s</w:t>
      </w:r>
      <w:r w:rsidR="00A8175F" w:rsidRPr="00F27544">
        <w:rPr>
          <w:rFonts w:ascii="Times New Roman" w:hAnsi="Times New Roman" w:cs="Times New Roman"/>
        </w:rPr>
        <w:t>end</w:t>
      </w:r>
      <w:r w:rsidR="00746E77" w:rsidRPr="00F27544">
        <w:rPr>
          <w:rFonts w:ascii="Times New Roman" w:hAnsi="Times New Roman" w:cs="Times New Roman"/>
        </w:rPr>
        <w:t>ing follow-up</w:t>
      </w:r>
      <w:r w:rsidR="00A8175F" w:rsidRPr="00F27544">
        <w:rPr>
          <w:rFonts w:ascii="Times New Roman" w:hAnsi="Times New Roman" w:cs="Times New Roman"/>
        </w:rPr>
        <w:t xml:space="preserve"> email</w:t>
      </w:r>
      <w:r w:rsidR="00746E77" w:rsidRPr="00F27544">
        <w:rPr>
          <w:rFonts w:ascii="Times New Roman" w:hAnsi="Times New Roman" w:cs="Times New Roman"/>
        </w:rPr>
        <w:t>s</w:t>
      </w:r>
      <w:r w:rsidR="00A8175F" w:rsidRPr="00F27544">
        <w:rPr>
          <w:rFonts w:ascii="Times New Roman" w:hAnsi="Times New Roman" w:cs="Times New Roman"/>
        </w:rPr>
        <w:t xml:space="preserve">, </w:t>
      </w:r>
      <w:r w:rsidR="00746E77" w:rsidRPr="00F27544">
        <w:rPr>
          <w:rFonts w:ascii="Times New Roman" w:hAnsi="Times New Roman" w:cs="Times New Roman"/>
        </w:rPr>
        <w:t>alternative food items, and</w:t>
      </w:r>
      <w:r w:rsidR="00A8175F" w:rsidRPr="00F27544">
        <w:rPr>
          <w:rFonts w:ascii="Times New Roman" w:hAnsi="Times New Roman" w:cs="Times New Roman"/>
        </w:rPr>
        <w:t xml:space="preserve"> contact</w:t>
      </w:r>
      <w:r w:rsidR="00746E77" w:rsidRPr="00F27544">
        <w:rPr>
          <w:rFonts w:ascii="Times New Roman" w:hAnsi="Times New Roman" w:cs="Times New Roman"/>
        </w:rPr>
        <w:t>ing</w:t>
      </w:r>
      <w:r w:rsidR="00A8175F" w:rsidRPr="00F27544">
        <w:rPr>
          <w:rFonts w:ascii="Times New Roman" w:hAnsi="Times New Roman" w:cs="Times New Roman"/>
        </w:rPr>
        <w:t xml:space="preserve"> </w:t>
      </w:r>
      <w:r w:rsidR="00746E77" w:rsidRPr="00F27544">
        <w:rPr>
          <w:rFonts w:ascii="Times New Roman" w:hAnsi="Times New Roman" w:cs="Times New Roman"/>
        </w:rPr>
        <w:t>the</w:t>
      </w:r>
      <w:r w:rsidR="00A8175F" w:rsidRPr="00F27544">
        <w:rPr>
          <w:rFonts w:ascii="Times New Roman" w:hAnsi="Times New Roman" w:cs="Times New Roman"/>
        </w:rPr>
        <w:t xml:space="preserve"> student clubs. </w:t>
      </w:r>
      <w:r w:rsidR="00746E77" w:rsidRPr="00F27544">
        <w:rPr>
          <w:rFonts w:ascii="Times New Roman" w:hAnsi="Times New Roman" w:cs="Times New Roman"/>
        </w:rPr>
        <w:t>They also d</w:t>
      </w:r>
      <w:r w:rsidR="00A8175F" w:rsidRPr="00F27544">
        <w:rPr>
          <w:rFonts w:ascii="Times New Roman" w:hAnsi="Times New Roman" w:cs="Times New Roman"/>
        </w:rPr>
        <w:t>iscussed awards</w:t>
      </w:r>
      <w:r w:rsidR="00746E77" w:rsidRPr="00F27544">
        <w:rPr>
          <w:rFonts w:ascii="Times New Roman" w:hAnsi="Times New Roman" w:cs="Times New Roman"/>
        </w:rPr>
        <w:t xml:space="preserve"> and ways to </w:t>
      </w:r>
      <w:r w:rsidR="00A8175F" w:rsidRPr="00F27544">
        <w:rPr>
          <w:rFonts w:ascii="Times New Roman" w:hAnsi="Times New Roman" w:cs="Times New Roman"/>
        </w:rPr>
        <w:t>get a permanent funding source for the awards.</w:t>
      </w:r>
    </w:p>
    <w:p w14:paraId="4C67335C" w14:textId="62C8FACA" w:rsidR="009678B4" w:rsidRPr="00F27544" w:rsidRDefault="009678B4" w:rsidP="009678B4">
      <w:pPr>
        <w:pStyle w:val="ListParagraph"/>
        <w:ind w:left="1440"/>
        <w:rPr>
          <w:rFonts w:ascii="Times New Roman" w:hAnsi="Times New Roman" w:cs="Times New Roman"/>
        </w:rPr>
      </w:pPr>
      <w:r w:rsidRPr="00F27544">
        <w:rPr>
          <w:rFonts w:ascii="Times New Roman" w:hAnsi="Times New Roman" w:cs="Times New Roman"/>
        </w:rPr>
        <w:t xml:space="preserve">Cynthia brought up that Chris Kick can get </w:t>
      </w:r>
      <w:r w:rsidR="00E066BA">
        <w:rPr>
          <w:rFonts w:ascii="Times New Roman" w:hAnsi="Times New Roman" w:cs="Times New Roman"/>
        </w:rPr>
        <w:t xml:space="preserve">advertisements for the Student Research Frenzy and other events </w:t>
      </w:r>
      <w:r w:rsidRPr="00F27544">
        <w:rPr>
          <w:rFonts w:ascii="Times New Roman" w:hAnsi="Times New Roman" w:cs="Times New Roman"/>
        </w:rPr>
        <w:t>into the social media feed</w:t>
      </w:r>
      <w:r w:rsidR="00746E77" w:rsidRPr="00F27544">
        <w:rPr>
          <w:rFonts w:ascii="Times New Roman" w:hAnsi="Times New Roman" w:cs="Times New Roman"/>
        </w:rPr>
        <w:t>.</w:t>
      </w:r>
    </w:p>
    <w:p w14:paraId="4894C487" w14:textId="77777777" w:rsidR="00840925" w:rsidRPr="00F27544" w:rsidRDefault="00840925" w:rsidP="00840925">
      <w:pPr>
        <w:rPr>
          <w:rFonts w:ascii="Times New Roman" w:hAnsi="Times New Roman" w:cs="Times New Roman"/>
        </w:rPr>
      </w:pPr>
    </w:p>
    <w:p w14:paraId="6F9B1604" w14:textId="061F9660" w:rsidR="00840925" w:rsidRPr="00F27544" w:rsidRDefault="00840925" w:rsidP="00840925">
      <w:pPr>
        <w:pStyle w:val="ListParagraph"/>
        <w:numPr>
          <w:ilvl w:val="1"/>
          <w:numId w:val="1"/>
        </w:numPr>
        <w:rPr>
          <w:rFonts w:ascii="Times New Roman" w:hAnsi="Times New Roman" w:cs="Times New Roman"/>
        </w:rPr>
      </w:pPr>
      <w:r w:rsidRPr="00F27544">
        <w:rPr>
          <w:rFonts w:ascii="Times New Roman" w:hAnsi="Times New Roman" w:cs="Times New Roman"/>
        </w:rPr>
        <w:t>Teaching &amp; Learning—</w:t>
      </w:r>
      <w:r w:rsidR="001A7DD4" w:rsidRPr="00F27544">
        <w:rPr>
          <w:rFonts w:ascii="Times New Roman" w:hAnsi="Times New Roman" w:cs="Times New Roman"/>
        </w:rPr>
        <w:t xml:space="preserve">Chair, </w:t>
      </w:r>
      <w:proofErr w:type="spellStart"/>
      <w:r w:rsidRPr="00F27544">
        <w:rPr>
          <w:rFonts w:ascii="Times New Roman" w:hAnsi="Times New Roman" w:cs="Times New Roman"/>
        </w:rPr>
        <w:t>Mirel</w:t>
      </w:r>
      <w:proofErr w:type="spellEnd"/>
      <w:r w:rsidRPr="00F27544">
        <w:rPr>
          <w:rFonts w:ascii="Times New Roman" w:hAnsi="Times New Roman" w:cs="Times New Roman"/>
        </w:rPr>
        <w:t xml:space="preserve"> </w:t>
      </w:r>
      <w:proofErr w:type="spellStart"/>
      <w:r w:rsidRPr="00F27544">
        <w:rPr>
          <w:rFonts w:ascii="Times New Roman" w:hAnsi="Times New Roman" w:cs="Times New Roman"/>
        </w:rPr>
        <w:t>Caibar</w:t>
      </w:r>
      <w:proofErr w:type="spellEnd"/>
      <w:r w:rsidR="00467F11" w:rsidRPr="00F27544">
        <w:rPr>
          <w:rFonts w:ascii="Times New Roman" w:hAnsi="Times New Roman" w:cs="Times New Roman"/>
        </w:rPr>
        <w:t xml:space="preserve">. </w:t>
      </w:r>
      <w:r w:rsidR="00746E77" w:rsidRPr="00F27544">
        <w:rPr>
          <w:rFonts w:ascii="Times New Roman" w:hAnsi="Times New Roman" w:cs="Times New Roman"/>
        </w:rPr>
        <w:t>First</w:t>
      </w:r>
      <w:r w:rsidR="00467F11" w:rsidRPr="00F27544">
        <w:rPr>
          <w:rFonts w:ascii="Times New Roman" w:hAnsi="Times New Roman" w:cs="Times New Roman"/>
        </w:rPr>
        <w:t xml:space="preserve"> meeting will be </w:t>
      </w:r>
      <w:r w:rsidR="00746E77" w:rsidRPr="00F27544">
        <w:rPr>
          <w:rFonts w:ascii="Times New Roman" w:hAnsi="Times New Roman" w:cs="Times New Roman"/>
        </w:rPr>
        <w:t>January 22nd</w:t>
      </w:r>
      <w:r w:rsidR="00467F11" w:rsidRPr="00F27544">
        <w:rPr>
          <w:rFonts w:ascii="Times New Roman" w:hAnsi="Times New Roman" w:cs="Times New Roman"/>
        </w:rPr>
        <w:t xml:space="preserve">. </w:t>
      </w:r>
      <w:r w:rsidR="00F23A12" w:rsidRPr="00F27544">
        <w:rPr>
          <w:rFonts w:ascii="Times New Roman" w:hAnsi="Times New Roman" w:cs="Times New Roman"/>
        </w:rPr>
        <w:t>R</w:t>
      </w:r>
      <w:r w:rsidR="00467F11" w:rsidRPr="00F27544">
        <w:rPr>
          <w:rFonts w:ascii="Times New Roman" w:hAnsi="Times New Roman" w:cs="Times New Roman"/>
        </w:rPr>
        <w:t>eminder that the committee will host brown bag session next Thursday, January 30</w:t>
      </w:r>
      <w:r w:rsidR="00467F11" w:rsidRPr="00F27544">
        <w:rPr>
          <w:rFonts w:ascii="Times New Roman" w:hAnsi="Times New Roman" w:cs="Times New Roman"/>
          <w:vertAlign w:val="superscript"/>
        </w:rPr>
        <w:t>th</w:t>
      </w:r>
      <w:r w:rsidR="00467F11" w:rsidRPr="00F27544">
        <w:rPr>
          <w:rFonts w:ascii="Times New Roman" w:hAnsi="Times New Roman" w:cs="Times New Roman"/>
        </w:rPr>
        <w:t xml:space="preserve"> common hour, in </w:t>
      </w:r>
      <w:proofErr w:type="spellStart"/>
      <w:r w:rsidR="00467F11" w:rsidRPr="00F27544">
        <w:rPr>
          <w:rFonts w:ascii="Times New Roman" w:hAnsi="Times New Roman" w:cs="Times New Roman"/>
        </w:rPr>
        <w:t>Ovalwood</w:t>
      </w:r>
      <w:proofErr w:type="spellEnd"/>
      <w:r w:rsidR="00467F11" w:rsidRPr="00F27544">
        <w:rPr>
          <w:rFonts w:ascii="Times New Roman" w:hAnsi="Times New Roman" w:cs="Times New Roman"/>
        </w:rPr>
        <w:t xml:space="preserve"> 100.</w:t>
      </w:r>
    </w:p>
    <w:p w14:paraId="0BA16A59" w14:textId="77777777" w:rsidR="00840925" w:rsidRPr="00F27544" w:rsidRDefault="00840925" w:rsidP="00840925">
      <w:pPr>
        <w:rPr>
          <w:rFonts w:ascii="Times New Roman" w:hAnsi="Times New Roman" w:cs="Times New Roman"/>
        </w:rPr>
      </w:pPr>
    </w:p>
    <w:p w14:paraId="36ACF693" w14:textId="7D2B61BC" w:rsidR="00840925" w:rsidRPr="00F27544" w:rsidRDefault="00A8175F" w:rsidP="00840925">
      <w:pPr>
        <w:pStyle w:val="ListParagraph"/>
        <w:numPr>
          <w:ilvl w:val="1"/>
          <w:numId w:val="1"/>
        </w:numPr>
        <w:rPr>
          <w:rFonts w:ascii="Times New Roman" w:hAnsi="Times New Roman" w:cs="Times New Roman"/>
        </w:rPr>
      </w:pPr>
      <w:r w:rsidRPr="00F27544">
        <w:rPr>
          <w:rFonts w:ascii="Times New Roman" w:hAnsi="Times New Roman" w:cs="Times New Roman"/>
        </w:rPr>
        <w:t>PDC</w:t>
      </w:r>
      <w:r w:rsidR="001A7DD4" w:rsidRPr="00F27544">
        <w:rPr>
          <w:rFonts w:ascii="Times New Roman" w:hAnsi="Times New Roman" w:cs="Times New Roman"/>
        </w:rPr>
        <w:t xml:space="preserve">—members, </w:t>
      </w:r>
      <w:r w:rsidRPr="00F27544">
        <w:rPr>
          <w:rFonts w:ascii="Times New Roman" w:hAnsi="Times New Roman" w:cs="Times New Roman"/>
        </w:rPr>
        <w:t>Del &amp; Glenn—The</w:t>
      </w:r>
      <w:r w:rsidR="00002D8D" w:rsidRPr="00F27544">
        <w:rPr>
          <w:rFonts w:ascii="Times New Roman" w:hAnsi="Times New Roman" w:cs="Times New Roman"/>
        </w:rPr>
        <w:t xml:space="preserve"> PDC</w:t>
      </w:r>
      <w:r w:rsidRPr="00F27544">
        <w:rPr>
          <w:rFonts w:ascii="Times New Roman" w:hAnsi="Times New Roman" w:cs="Times New Roman"/>
        </w:rPr>
        <w:t xml:space="preserve"> discussed the academic ombuds</w:t>
      </w:r>
      <w:r w:rsidR="00AA501D">
        <w:rPr>
          <w:rFonts w:ascii="Times New Roman" w:hAnsi="Times New Roman" w:cs="Times New Roman"/>
        </w:rPr>
        <w:t xml:space="preserve"> </w:t>
      </w:r>
      <w:r w:rsidR="00002D8D" w:rsidRPr="00F27544">
        <w:rPr>
          <w:rFonts w:ascii="Times New Roman" w:hAnsi="Times New Roman" w:cs="Times New Roman"/>
        </w:rPr>
        <w:t xml:space="preserve">position that Jason would like to </w:t>
      </w:r>
      <w:r w:rsidR="00024CFB" w:rsidRPr="00F27544">
        <w:rPr>
          <w:rFonts w:ascii="Times New Roman" w:hAnsi="Times New Roman" w:cs="Times New Roman"/>
        </w:rPr>
        <w:t>appoint</w:t>
      </w:r>
      <w:r w:rsidRPr="00F27544">
        <w:rPr>
          <w:rFonts w:ascii="Times New Roman" w:hAnsi="Times New Roman" w:cs="Times New Roman"/>
        </w:rPr>
        <w:t xml:space="preserve">. </w:t>
      </w:r>
      <w:r w:rsidR="00002D8D" w:rsidRPr="00F27544">
        <w:rPr>
          <w:rFonts w:ascii="Times New Roman" w:hAnsi="Times New Roman" w:cs="Times New Roman"/>
        </w:rPr>
        <w:t>Jason clarified that the idea is to</w:t>
      </w:r>
      <w:r w:rsidRPr="00F27544">
        <w:rPr>
          <w:rFonts w:ascii="Times New Roman" w:hAnsi="Times New Roman" w:cs="Times New Roman"/>
        </w:rPr>
        <w:t xml:space="preserve"> hav</w:t>
      </w:r>
      <w:r w:rsidR="00002D8D" w:rsidRPr="00F27544">
        <w:rPr>
          <w:rFonts w:ascii="Times New Roman" w:hAnsi="Times New Roman" w:cs="Times New Roman"/>
        </w:rPr>
        <w:t>e</w:t>
      </w:r>
      <w:r w:rsidRPr="00F27544">
        <w:rPr>
          <w:rFonts w:ascii="Times New Roman" w:hAnsi="Times New Roman" w:cs="Times New Roman"/>
        </w:rPr>
        <w:t xml:space="preserve"> an Academic Ombuds</w:t>
      </w:r>
      <w:r w:rsidR="00AA501D">
        <w:rPr>
          <w:rFonts w:ascii="Times New Roman" w:hAnsi="Times New Roman" w:cs="Times New Roman"/>
        </w:rPr>
        <w:t xml:space="preserve"> </w:t>
      </w:r>
      <w:r w:rsidRPr="00F27544">
        <w:rPr>
          <w:rFonts w:ascii="Times New Roman" w:hAnsi="Times New Roman" w:cs="Times New Roman"/>
        </w:rPr>
        <w:t xml:space="preserve">who listens to issues/concerns that come up between students and faculty. The </w:t>
      </w:r>
      <w:r w:rsidR="00024CFB" w:rsidRPr="00F27544">
        <w:rPr>
          <w:rFonts w:ascii="Times New Roman" w:hAnsi="Times New Roman" w:cs="Times New Roman"/>
        </w:rPr>
        <w:t xml:space="preserve">appropriate recompense for the </w:t>
      </w:r>
      <w:r w:rsidRPr="00F27544">
        <w:rPr>
          <w:rFonts w:ascii="Times New Roman" w:hAnsi="Times New Roman" w:cs="Times New Roman"/>
        </w:rPr>
        <w:t xml:space="preserve">work </w:t>
      </w:r>
      <w:r w:rsidR="00024CFB" w:rsidRPr="00F27544">
        <w:rPr>
          <w:rFonts w:ascii="Times New Roman" w:hAnsi="Times New Roman" w:cs="Times New Roman"/>
        </w:rPr>
        <w:t>required of this position would be</w:t>
      </w:r>
      <w:r w:rsidRPr="00F27544">
        <w:rPr>
          <w:rFonts w:ascii="Times New Roman" w:hAnsi="Times New Roman" w:cs="Times New Roman"/>
        </w:rPr>
        <w:t xml:space="preserve"> </w:t>
      </w:r>
      <w:r w:rsidR="00002D8D" w:rsidRPr="00F27544">
        <w:rPr>
          <w:rFonts w:ascii="Times New Roman" w:hAnsi="Times New Roman" w:cs="Times New Roman"/>
        </w:rPr>
        <w:t xml:space="preserve">one course </w:t>
      </w:r>
      <w:r w:rsidRPr="00F27544">
        <w:rPr>
          <w:rFonts w:ascii="Times New Roman" w:hAnsi="Times New Roman" w:cs="Times New Roman"/>
        </w:rPr>
        <w:t>per year. The</w:t>
      </w:r>
      <w:r w:rsidR="00002D8D" w:rsidRPr="00F27544">
        <w:rPr>
          <w:rFonts w:ascii="Times New Roman" w:hAnsi="Times New Roman" w:cs="Times New Roman"/>
        </w:rPr>
        <w:t xml:space="preserve"> </w:t>
      </w:r>
      <w:r w:rsidR="00024CFB" w:rsidRPr="00F27544">
        <w:rPr>
          <w:rFonts w:ascii="Times New Roman" w:hAnsi="Times New Roman" w:cs="Times New Roman"/>
        </w:rPr>
        <w:t xml:space="preserve">(PDC) </w:t>
      </w:r>
      <w:r w:rsidR="00002D8D" w:rsidRPr="00F27544">
        <w:rPr>
          <w:rFonts w:ascii="Times New Roman" w:hAnsi="Times New Roman" w:cs="Times New Roman"/>
        </w:rPr>
        <w:t>committee</w:t>
      </w:r>
      <w:r w:rsidRPr="00F27544">
        <w:rPr>
          <w:rFonts w:ascii="Times New Roman" w:hAnsi="Times New Roman" w:cs="Times New Roman"/>
        </w:rPr>
        <w:t xml:space="preserve"> thought it was a good idea </w:t>
      </w:r>
      <w:r w:rsidRPr="00F27544">
        <w:rPr>
          <w:rFonts w:ascii="Times New Roman" w:hAnsi="Times New Roman" w:cs="Times New Roman"/>
        </w:rPr>
        <w:lastRenderedPageBreak/>
        <w:t xml:space="preserve">but there are so few faculty members to add—so </w:t>
      </w:r>
      <w:r w:rsidR="00807988" w:rsidRPr="00F27544">
        <w:rPr>
          <w:rFonts w:ascii="Times New Roman" w:hAnsi="Times New Roman" w:cs="Times New Roman"/>
        </w:rPr>
        <w:t xml:space="preserve">we should </w:t>
      </w:r>
      <w:r w:rsidRPr="00F27544">
        <w:rPr>
          <w:rFonts w:ascii="Times New Roman" w:hAnsi="Times New Roman" w:cs="Times New Roman"/>
        </w:rPr>
        <w:t>take that into consideration.</w:t>
      </w:r>
    </w:p>
    <w:p w14:paraId="6552B3E9" w14:textId="77777777" w:rsidR="006C02DB" w:rsidRPr="00F27544" w:rsidRDefault="006C02DB" w:rsidP="006C02DB">
      <w:pPr>
        <w:rPr>
          <w:rFonts w:ascii="Times New Roman" w:hAnsi="Times New Roman" w:cs="Times New Roman"/>
        </w:rPr>
      </w:pPr>
    </w:p>
    <w:p w14:paraId="179D7EE5" w14:textId="77777777" w:rsidR="006C02DB" w:rsidRPr="00F27544" w:rsidRDefault="006C02DB" w:rsidP="006C02DB">
      <w:pPr>
        <w:rPr>
          <w:rFonts w:ascii="Times New Roman" w:hAnsi="Times New Roman" w:cs="Times New Roman"/>
        </w:rPr>
      </w:pPr>
    </w:p>
    <w:p w14:paraId="21DBDCAE" w14:textId="2453E38A" w:rsidR="00903A2C" w:rsidRPr="00220AC6" w:rsidRDefault="00220AC6" w:rsidP="00220AC6">
      <w:pPr>
        <w:ind w:left="360"/>
        <w:rPr>
          <w:rFonts w:ascii="Times New Roman" w:hAnsi="Times New Roman" w:cs="Times New Roman"/>
          <w:b/>
          <w:bCs/>
        </w:rPr>
      </w:pPr>
      <w:r>
        <w:rPr>
          <w:rFonts w:ascii="Times New Roman" w:hAnsi="Times New Roman" w:cs="Times New Roman"/>
          <w:b/>
          <w:bCs/>
        </w:rPr>
        <w:t xml:space="preserve">III. </w:t>
      </w:r>
      <w:r w:rsidR="006B234D" w:rsidRPr="00220AC6">
        <w:rPr>
          <w:rFonts w:ascii="Times New Roman" w:hAnsi="Times New Roman" w:cs="Times New Roman"/>
          <w:b/>
          <w:bCs/>
        </w:rPr>
        <w:t>Faculty Senate Report</w:t>
      </w:r>
      <w:r w:rsidR="008679F7" w:rsidRPr="00220AC6">
        <w:rPr>
          <w:rFonts w:ascii="Times New Roman" w:hAnsi="Times New Roman" w:cs="Times New Roman"/>
          <w:b/>
          <w:bCs/>
        </w:rPr>
        <w:t>s</w:t>
      </w:r>
    </w:p>
    <w:p w14:paraId="7CDF49E9" w14:textId="77777777" w:rsidR="0051626E" w:rsidRPr="0051626E" w:rsidRDefault="0051626E" w:rsidP="0051626E">
      <w:pPr>
        <w:pStyle w:val="ListParagraph"/>
        <w:ind w:left="1080"/>
        <w:rPr>
          <w:rFonts w:ascii="Times New Roman" w:hAnsi="Times New Roman" w:cs="Times New Roman"/>
        </w:rPr>
      </w:pPr>
    </w:p>
    <w:p w14:paraId="7A643CBE" w14:textId="0F24087F" w:rsidR="00467F11" w:rsidRPr="00903A2C" w:rsidRDefault="00610384" w:rsidP="00903A2C">
      <w:pPr>
        <w:ind w:left="1080"/>
        <w:rPr>
          <w:rFonts w:ascii="Times New Roman" w:hAnsi="Times New Roman" w:cs="Times New Roman"/>
        </w:rPr>
      </w:pPr>
      <w:r>
        <w:rPr>
          <w:rFonts w:ascii="Times New Roman" w:hAnsi="Times New Roman" w:cs="Times New Roman"/>
          <w:i/>
          <w:iCs/>
        </w:rPr>
        <w:t>University</w:t>
      </w:r>
      <w:r w:rsidR="00400EDB" w:rsidRPr="005E4442">
        <w:rPr>
          <w:rFonts w:ascii="Times New Roman" w:hAnsi="Times New Roman" w:cs="Times New Roman"/>
          <w:i/>
          <w:iCs/>
        </w:rPr>
        <w:t xml:space="preserve"> Senat</w:t>
      </w:r>
      <w:r>
        <w:rPr>
          <w:rFonts w:ascii="Times New Roman" w:hAnsi="Times New Roman" w:cs="Times New Roman"/>
          <w:i/>
          <w:iCs/>
        </w:rPr>
        <w:t>e</w:t>
      </w:r>
      <w:r w:rsidR="0007190C">
        <w:rPr>
          <w:rFonts w:ascii="Times New Roman" w:hAnsi="Times New Roman" w:cs="Times New Roman"/>
          <w:i/>
          <w:iCs/>
        </w:rPr>
        <w:t xml:space="preserve"> Report</w:t>
      </w:r>
      <w:r w:rsidR="00400EDB" w:rsidRPr="005E4442">
        <w:rPr>
          <w:rFonts w:ascii="Times New Roman" w:hAnsi="Times New Roman" w:cs="Times New Roman"/>
          <w:i/>
          <w:iCs/>
        </w:rPr>
        <w:t xml:space="preserve">, </w:t>
      </w:r>
      <w:r w:rsidR="00467F11" w:rsidRPr="005E4442">
        <w:rPr>
          <w:rFonts w:ascii="Times New Roman" w:hAnsi="Times New Roman" w:cs="Times New Roman"/>
          <w:i/>
          <w:iCs/>
        </w:rPr>
        <w:t>Donna Farland Smith</w:t>
      </w:r>
      <w:r w:rsidR="00467F11" w:rsidRPr="00903A2C">
        <w:rPr>
          <w:rFonts w:ascii="Times New Roman" w:hAnsi="Times New Roman" w:cs="Times New Roman"/>
        </w:rPr>
        <w:t>—</w:t>
      </w:r>
      <w:r w:rsidR="00400EDB" w:rsidRPr="00903A2C">
        <w:rPr>
          <w:rFonts w:ascii="Times New Roman" w:hAnsi="Times New Roman" w:cs="Times New Roman"/>
          <w:color w:val="000000"/>
        </w:rPr>
        <w:t xml:space="preserve"> </w:t>
      </w:r>
      <w:r w:rsidR="00400EDB" w:rsidRPr="00903A2C">
        <w:rPr>
          <w:rFonts w:ascii="Times New Roman" w:hAnsi="Times New Roman" w:cs="Times New Roman"/>
        </w:rPr>
        <w:t xml:space="preserve">The proposal to establish the Salmon P. Chase Center for Civics, Culture and Society was approved by the Council on Academic Affairs at its Dec 11, </w:t>
      </w:r>
      <w:proofErr w:type="gramStart"/>
      <w:r w:rsidR="00400EDB" w:rsidRPr="00903A2C">
        <w:rPr>
          <w:rFonts w:ascii="Times New Roman" w:hAnsi="Times New Roman" w:cs="Times New Roman"/>
        </w:rPr>
        <w:t>2024</w:t>
      </w:r>
      <w:proofErr w:type="gramEnd"/>
      <w:r w:rsidR="00400EDB" w:rsidRPr="00903A2C">
        <w:rPr>
          <w:rFonts w:ascii="Times New Roman" w:hAnsi="Times New Roman" w:cs="Times New Roman"/>
        </w:rPr>
        <w:t xml:space="preserve"> meeting. The proposal is an exception to current Center rules in that it is requesting to have its own tenure initiating authority and offer its own curricula. This proposal was discussed at the January 9th faculty Council meeting and will be voted on at the Jan 23rd Senate meeting. Major concerns about this proposal include the long-term and short-term fiscal projections for the center. Council on Academic Affairs has discussed the need for Senators to have access to draft APT and bylaws. As of 1/21/2025 these documents have not been received.</w:t>
      </w:r>
    </w:p>
    <w:p w14:paraId="09A2FF64" w14:textId="77777777" w:rsidR="00DC770B" w:rsidRPr="00F27544" w:rsidRDefault="00DC770B" w:rsidP="00467F11">
      <w:pPr>
        <w:pStyle w:val="ListParagraph"/>
        <w:ind w:left="1080"/>
        <w:rPr>
          <w:rFonts w:ascii="Times New Roman" w:hAnsi="Times New Roman" w:cs="Times New Roman"/>
          <w:color w:val="000000"/>
        </w:rPr>
      </w:pPr>
    </w:p>
    <w:p w14:paraId="39A135A9" w14:textId="67E76F57" w:rsidR="00467F11" w:rsidRPr="00F27544" w:rsidRDefault="000247E3" w:rsidP="000247E3">
      <w:pPr>
        <w:pStyle w:val="ListParagraph"/>
        <w:ind w:left="1080"/>
        <w:rPr>
          <w:rFonts w:ascii="Times New Roman" w:hAnsi="Times New Roman" w:cs="Times New Roman"/>
        </w:rPr>
      </w:pPr>
      <w:r w:rsidRPr="00F27544">
        <w:rPr>
          <w:rFonts w:ascii="Times New Roman" w:hAnsi="Times New Roman" w:cs="Times New Roman"/>
        </w:rPr>
        <w:t>Discussion surrounded where the money will come from given the 10 faculty that are expected to be hired in 2025</w:t>
      </w:r>
      <w:r w:rsidR="00E41E3A" w:rsidRPr="00F27544">
        <w:rPr>
          <w:rFonts w:ascii="Times New Roman" w:hAnsi="Times New Roman" w:cs="Times New Roman"/>
        </w:rPr>
        <w:t>, how the Senators were likely to vote, and who makes the decisions on the hires</w:t>
      </w:r>
      <w:r w:rsidR="00467F11" w:rsidRPr="00F27544">
        <w:rPr>
          <w:rFonts w:ascii="Times New Roman" w:hAnsi="Times New Roman" w:cs="Times New Roman"/>
        </w:rPr>
        <w:t xml:space="preserve">. </w:t>
      </w:r>
    </w:p>
    <w:p w14:paraId="130509DC" w14:textId="77777777" w:rsidR="00E41E3A" w:rsidRPr="00F27544" w:rsidRDefault="00E41E3A" w:rsidP="009567E1">
      <w:pPr>
        <w:pStyle w:val="ListParagraph"/>
        <w:ind w:left="1080"/>
        <w:rPr>
          <w:rFonts w:ascii="Times New Roman" w:hAnsi="Times New Roman" w:cs="Times New Roman"/>
        </w:rPr>
      </w:pPr>
    </w:p>
    <w:p w14:paraId="2DACC515" w14:textId="0C43169A" w:rsidR="00992E17" w:rsidRPr="00992E17" w:rsidRDefault="00565C6D" w:rsidP="00992E17">
      <w:pPr>
        <w:pStyle w:val="ListParagraph"/>
        <w:ind w:left="1080"/>
        <w:rPr>
          <w:rFonts w:ascii="Times New Roman" w:hAnsi="Times New Roman" w:cs="Times New Roman"/>
        </w:rPr>
      </w:pPr>
      <w:r w:rsidRPr="005E4442">
        <w:rPr>
          <w:rFonts w:ascii="Times New Roman" w:hAnsi="Times New Roman" w:cs="Times New Roman"/>
          <w:i/>
          <w:iCs/>
        </w:rPr>
        <w:t>Arts &amp; Sciences Senat</w:t>
      </w:r>
      <w:r w:rsidR="002C0331" w:rsidRPr="005E4442">
        <w:rPr>
          <w:rFonts w:ascii="Times New Roman" w:hAnsi="Times New Roman" w:cs="Times New Roman"/>
          <w:i/>
          <w:iCs/>
        </w:rPr>
        <w:t>e Report</w:t>
      </w:r>
      <w:r w:rsidRPr="005E4442">
        <w:rPr>
          <w:rFonts w:ascii="Times New Roman" w:hAnsi="Times New Roman" w:cs="Times New Roman"/>
          <w:i/>
          <w:iCs/>
        </w:rPr>
        <w:t>:</w:t>
      </w:r>
      <w:r w:rsidR="002C0331" w:rsidRPr="005E4442">
        <w:rPr>
          <w:rFonts w:ascii="Times New Roman" w:hAnsi="Times New Roman" w:cs="Times New Roman"/>
          <w:i/>
          <w:iCs/>
        </w:rPr>
        <w:t xml:space="preserve"> Senator Heather Tanner--</w:t>
      </w:r>
      <w:r w:rsidR="00992E17" w:rsidRPr="00992E17">
        <w:rPr>
          <w:rFonts w:ascii="Calibri" w:hAnsi="Calibri" w:cs="Calibri"/>
          <w:kern w:val="0"/>
          <w:sz w:val="22"/>
          <w:szCs w:val="22"/>
          <w14:ligatures w14:val="none"/>
        </w:rPr>
        <w:t xml:space="preserve"> </w:t>
      </w:r>
      <w:r w:rsidR="00992E17">
        <w:rPr>
          <w:rFonts w:ascii="Times New Roman" w:hAnsi="Times New Roman" w:cs="Times New Roman"/>
        </w:rPr>
        <w:t>T</w:t>
      </w:r>
      <w:r w:rsidR="00992E17" w:rsidRPr="00992E17">
        <w:rPr>
          <w:rFonts w:ascii="Times New Roman" w:hAnsi="Times New Roman" w:cs="Times New Roman"/>
        </w:rPr>
        <w:t>here were 4 scheduled ASC Senate meetings this semester. At the first, Jan. 29, we w</w:t>
      </w:r>
      <w:r w:rsidR="00F52C89">
        <w:rPr>
          <w:rFonts w:ascii="Times New Roman" w:hAnsi="Times New Roman" w:cs="Times New Roman"/>
        </w:rPr>
        <w:t xml:space="preserve">ill </w:t>
      </w:r>
      <w:r w:rsidR="00992E17" w:rsidRPr="00992E17">
        <w:rPr>
          <w:rFonts w:ascii="Times New Roman" w:hAnsi="Times New Roman" w:cs="Times New Roman"/>
        </w:rPr>
        <w:t xml:space="preserve">have brief announcements about the new SLDS system AIM5, graduate fellowships (impact of new policies responding to anti-affirmative action), but that the focus would be on discussing actionable steps regarding SB1 as they related to the GEC and untagged </w:t>
      </w:r>
      <w:proofErr w:type="gramStart"/>
      <w:r w:rsidR="00992E17" w:rsidRPr="00992E17">
        <w:rPr>
          <w:rFonts w:ascii="Times New Roman" w:hAnsi="Times New Roman" w:cs="Times New Roman"/>
        </w:rPr>
        <w:t>bachelor</w:t>
      </w:r>
      <w:proofErr w:type="gramEnd"/>
      <w:r w:rsidR="00992E17" w:rsidRPr="00992E17">
        <w:rPr>
          <w:rFonts w:ascii="Times New Roman" w:hAnsi="Times New Roman" w:cs="Times New Roman"/>
        </w:rPr>
        <w:t xml:space="preserve"> degrees.</w:t>
      </w:r>
    </w:p>
    <w:p w14:paraId="7BC6304D" w14:textId="5811824E" w:rsidR="009567E1" w:rsidRPr="00F27544" w:rsidRDefault="009567E1" w:rsidP="009567E1">
      <w:pPr>
        <w:pStyle w:val="ListParagraph"/>
        <w:ind w:left="1080"/>
        <w:rPr>
          <w:rFonts w:ascii="Times New Roman" w:hAnsi="Times New Roman" w:cs="Times New Roman"/>
        </w:rPr>
      </w:pPr>
    </w:p>
    <w:p w14:paraId="49BD0591" w14:textId="77777777" w:rsidR="006C02DB" w:rsidRPr="00F27544" w:rsidRDefault="006C02DB" w:rsidP="006C02DB">
      <w:pPr>
        <w:rPr>
          <w:rFonts w:ascii="Times New Roman" w:hAnsi="Times New Roman" w:cs="Times New Roman"/>
        </w:rPr>
      </w:pPr>
    </w:p>
    <w:p w14:paraId="7A5D185B" w14:textId="77777777" w:rsidR="006C02DB" w:rsidRPr="00F27544" w:rsidRDefault="006C02DB" w:rsidP="006C02DB">
      <w:pPr>
        <w:rPr>
          <w:rFonts w:ascii="Times New Roman" w:hAnsi="Times New Roman" w:cs="Times New Roman"/>
        </w:rPr>
      </w:pPr>
    </w:p>
    <w:p w14:paraId="7A3F4049" w14:textId="4E645DFA" w:rsidR="00FE1B8E" w:rsidRPr="00D64D85" w:rsidRDefault="00D64D85" w:rsidP="00D64D85">
      <w:pPr>
        <w:rPr>
          <w:rFonts w:ascii="Times New Roman" w:hAnsi="Times New Roman" w:cs="Times New Roman"/>
        </w:rPr>
      </w:pPr>
      <w:r w:rsidRPr="00D64D85">
        <w:rPr>
          <w:rFonts w:ascii="Times New Roman" w:hAnsi="Times New Roman" w:cs="Times New Roman"/>
          <w:b/>
          <w:bCs/>
        </w:rPr>
        <w:t xml:space="preserve">IV. </w:t>
      </w:r>
      <w:r w:rsidR="00FE1B8E" w:rsidRPr="00D64D85">
        <w:rPr>
          <w:rFonts w:ascii="Times New Roman" w:hAnsi="Times New Roman" w:cs="Times New Roman"/>
          <w:b/>
          <w:bCs/>
        </w:rPr>
        <w:t>Campus Curriculum Conversation</w:t>
      </w:r>
    </w:p>
    <w:p w14:paraId="1B534748" w14:textId="77777777" w:rsidR="006C02DB" w:rsidRPr="00F27544" w:rsidRDefault="006C02DB" w:rsidP="006C02DB">
      <w:pPr>
        <w:rPr>
          <w:rFonts w:ascii="Times New Roman" w:hAnsi="Times New Roman" w:cs="Times New Roman"/>
        </w:rPr>
      </w:pPr>
    </w:p>
    <w:p w14:paraId="3725CC54" w14:textId="77777777" w:rsidR="00D56F1A" w:rsidRPr="00F27544" w:rsidRDefault="00565C6D" w:rsidP="00D64D85">
      <w:pPr>
        <w:ind w:left="360" w:firstLine="360"/>
        <w:rPr>
          <w:rFonts w:ascii="Times New Roman" w:hAnsi="Times New Roman" w:cs="Times New Roman"/>
        </w:rPr>
      </w:pPr>
      <w:r w:rsidRPr="00F27544">
        <w:rPr>
          <w:rFonts w:ascii="Times New Roman" w:hAnsi="Times New Roman" w:cs="Times New Roman"/>
        </w:rPr>
        <w:t xml:space="preserve">Kip Curtis </w:t>
      </w:r>
      <w:r w:rsidR="00D56F1A" w:rsidRPr="00F27544">
        <w:rPr>
          <w:rFonts w:ascii="Times New Roman" w:hAnsi="Times New Roman" w:cs="Times New Roman"/>
        </w:rPr>
        <w:t xml:space="preserve">had several </w:t>
      </w:r>
      <w:r w:rsidRPr="00F27544">
        <w:rPr>
          <w:rFonts w:ascii="Times New Roman" w:hAnsi="Times New Roman" w:cs="Times New Roman"/>
        </w:rPr>
        <w:t>updates</w:t>
      </w:r>
      <w:r w:rsidR="00D56F1A" w:rsidRPr="00F27544">
        <w:rPr>
          <w:rFonts w:ascii="Times New Roman" w:hAnsi="Times New Roman" w:cs="Times New Roman"/>
        </w:rPr>
        <w:t xml:space="preserve">. </w:t>
      </w:r>
    </w:p>
    <w:p w14:paraId="7958728C" w14:textId="43AA0318" w:rsidR="006C02DB" w:rsidRPr="00F27544" w:rsidRDefault="00D56F1A" w:rsidP="00D64D85">
      <w:pPr>
        <w:ind w:left="720"/>
        <w:rPr>
          <w:rFonts w:ascii="Times New Roman" w:hAnsi="Times New Roman" w:cs="Times New Roman"/>
        </w:rPr>
      </w:pPr>
      <w:r w:rsidRPr="00F27544">
        <w:rPr>
          <w:rFonts w:ascii="Times New Roman" w:hAnsi="Times New Roman" w:cs="Times New Roman"/>
        </w:rPr>
        <w:t>--Plans to m</w:t>
      </w:r>
      <w:r w:rsidR="00565C6D" w:rsidRPr="00F27544">
        <w:rPr>
          <w:rFonts w:ascii="Times New Roman" w:hAnsi="Times New Roman" w:cs="Times New Roman"/>
        </w:rPr>
        <w:t xml:space="preserve">ake smaller groups </w:t>
      </w:r>
      <w:r w:rsidRPr="00F27544">
        <w:rPr>
          <w:rFonts w:ascii="Times New Roman" w:hAnsi="Times New Roman" w:cs="Times New Roman"/>
        </w:rPr>
        <w:t xml:space="preserve">of </w:t>
      </w:r>
      <w:proofErr w:type="gramStart"/>
      <w:r w:rsidRPr="00F27544">
        <w:rPr>
          <w:rFonts w:ascii="Times New Roman" w:hAnsi="Times New Roman" w:cs="Times New Roman"/>
        </w:rPr>
        <w:t>faculty</w:t>
      </w:r>
      <w:proofErr w:type="gramEnd"/>
      <w:r w:rsidRPr="00F27544">
        <w:rPr>
          <w:rFonts w:ascii="Times New Roman" w:hAnsi="Times New Roman" w:cs="Times New Roman"/>
        </w:rPr>
        <w:t xml:space="preserve"> to </w:t>
      </w:r>
      <w:r w:rsidR="00565C6D" w:rsidRPr="00F27544">
        <w:rPr>
          <w:rFonts w:ascii="Times New Roman" w:hAnsi="Times New Roman" w:cs="Times New Roman"/>
        </w:rPr>
        <w:t>meet</w:t>
      </w:r>
      <w:r w:rsidRPr="00F27544">
        <w:rPr>
          <w:rFonts w:ascii="Times New Roman" w:hAnsi="Times New Roman" w:cs="Times New Roman"/>
        </w:rPr>
        <w:t xml:space="preserve"> and have conversations</w:t>
      </w:r>
      <w:r w:rsidR="00D64D85">
        <w:rPr>
          <w:rFonts w:ascii="Times New Roman" w:hAnsi="Times New Roman" w:cs="Times New Roman"/>
        </w:rPr>
        <w:t xml:space="preserve"> regarding GE clusters</w:t>
      </w:r>
      <w:r w:rsidRPr="00F27544">
        <w:rPr>
          <w:rFonts w:ascii="Times New Roman" w:hAnsi="Times New Roman" w:cs="Times New Roman"/>
        </w:rPr>
        <w:t>. Will have</w:t>
      </w:r>
      <w:r w:rsidR="00565C6D" w:rsidRPr="00F27544">
        <w:rPr>
          <w:rFonts w:ascii="Times New Roman" w:hAnsi="Times New Roman" w:cs="Times New Roman"/>
        </w:rPr>
        <w:t xml:space="preserve"> an announcement regarding about those</w:t>
      </w:r>
      <w:r w:rsidRPr="00F27544">
        <w:rPr>
          <w:rFonts w:ascii="Times New Roman" w:hAnsi="Times New Roman" w:cs="Times New Roman"/>
        </w:rPr>
        <w:t xml:space="preserve"> soon</w:t>
      </w:r>
      <w:r w:rsidR="00565C6D" w:rsidRPr="00F27544">
        <w:rPr>
          <w:rFonts w:ascii="Times New Roman" w:hAnsi="Times New Roman" w:cs="Times New Roman"/>
        </w:rPr>
        <w:t>.</w:t>
      </w:r>
    </w:p>
    <w:p w14:paraId="0E626FC7" w14:textId="5E8B9C0F" w:rsidR="00565C6D" w:rsidRPr="00F27544" w:rsidRDefault="00D56F1A" w:rsidP="00D64D85">
      <w:pPr>
        <w:ind w:left="720"/>
        <w:rPr>
          <w:rFonts w:ascii="Times New Roman" w:hAnsi="Times New Roman" w:cs="Times New Roman"/>
        </w:rPr>
      </w:pPr>
      <w:r w:rsidRPr="00F27544">
        <w:rPr>
          <w:rFonts w:ascii="Times New Roman" w:hAnsi="Times New Roman" w:cs="Times New Roman"/>
        </w:rPr>
        <w:t>--</w:t>
      </w:r>
      <w:r w:rsidR="00565C6D" w:rsidRPr="00F27544">
        <w:rPr>
          <w:rFonts w:ascii="Times New Roman" w:hAnsi="Times New Roman" w:cs="Times New Roman"/>
        </w:rPr>
        <w:t xml:space="preserve">Need 2 people to serve with </w:t>
      </w:r>
      <w:proofErr w:type="spellStart"/>
      <w:r w:rsidR="00565C6D" w:rsidRPr="00F27544">
        <w:rPr>
          <w:rFonts w:ascii="Times New Roman" w:hAnsi="Times New Roman" w:cs="Times New Roman"/>
        </w:rPr>
        <w:t>Ozeas</w:t>
      </w:r>
      <w:proofErr w:type="spellEnd"/>
      <w:r w:rsidR="00565C6D" w:rsidRPr="00F27544">
        <w:rPr>
          <w:rFonts w:ascii="Times New Roman" w:hAnsi="Times New Roman" w:cs="Times New Roman"/>
        </w:rPr>
        <w:t xml:space="preserve"> on the Nominations committee for the Executive Council</w:t>
      </w:r>
    </w:p>
    <w:p w14:paraId="7ECAB7EB" w14:textId="09BD1E2C" w:rsidR="00565C6D" w:rsidRPr="00F27544" w:rsidRDefault="00D56F1A" w:rsidP="00D64D85">
      <w:pPr>
        <w:ind w:left="720"/>
        <w:rPr>
          <w:rFonts w:ascii="Times New Roman" w:hAnsi="Times New Roman" w:cs="Times New Roman"/>
        </w:rPr>
      </w:pPr>
      <w:r w:rsidRPr="00F27544">
        <w:rPr>
          <w:rFonts w:ascii="Times New Roman" w:hAnsi="Times New Roman" w:cs="Times New Roman"/>
        </w:rPr>
        <w:t>--</w:t>
      </w:r>
      <w:r w:rsidR="00565C6D" w:rsidRPr="00F27544">
        <w:rPr>
          <w:rFonts w:ascii="Times New Roman" w:hAnsi="Times New Roman" w:cs="Times New Roman"/>
        </w:rPr>
        <w:t>Need 3 faculty members for a POA revisions committee—Amy Brunell will be part of that committee.</w:t>
      </w:r>
    </w:p>
    <w:p w14:paraId="7A21FF75" w14:textId="6331054E" w:rsidR="00565C6D" w:rsidRPr="00F27544" w:rsidRDefault="00D56F1A" w:rsidP="00D64D85">
      <w:pPr>
        <w:ind w:left="720"/>
        <w:rPr>
          <w:rFonts w:ascii="Times New Roman" w:hAnsi="Times New Roman" w:cs="Times New Roman"/>
        </w:rPr>
      </w:pPr>
      <w:r w:rsidRPr="00F27544">
        <w:rPr>
          <w:rFonts w:ascii="Times New Roman" w:hAnsi="Times New Roman" w:cs="Times New Roman"/>
        </w:rPr>
        <w:t>--</w:t>
      </w:r>
      <w:r w:rsidR="00565C6D" w:rsidRPr="00F27544">
        <w:rPr>
          <w:rFonts w:ascii="Times New Roman" w:hAnsi="Times New Roman" w:cs="Times New Roman"/>
        </w:rPr>
        <w:t>Executive and FA meetings</w:t>
      </w:r>
      <w:r w:rsidRPr="00F27544">
        <w:rPr>
          <w:rFonts w:ascii="Times New Roman" w:hAnsi="Times New Roman" w:cs="Times New Roman"/>
        </w:rPr>
        <w:t>—will have</w:t>
      </w:r>
      <w:r w:rsidR="00565C6D" w:rsidRPr="00F27544">
        <w:rPr>
          <w:rFonts w:ascii="Times New Roman" w:hAnsi="Times New Roman" w:cs="Times New Roman"/>
        </w:rPr>
        <w:t xml:space="preserve"> 1 a month—email Kip if you want anything on the agenda.</w:t>
      </w:r>
    </w:p>
    <w:p w14:paraId="6A0C2CB2" w14:textId="76DBE159" w:rsidR="00565C6D" w:rsidRPr="00F27544" w:rsidRDefault="00D64D85" w:rsidP="00D64D85">
      <w:pPr>
        <w:ind w:left="720"/>
        <w:rPr>
          <w:rFonts w:ascii="Times New Roman" w:hAnsi="Times New Roman" w:cs="Times New Roman"/>
        </w:rPr>
      </w:pPr>
      <w:r>
        <w:rPr>
          <w:rFonts w:ascii="Times New Roman" w:hAnsi="Times New Roman" w:cs="Times New Roman"/>
        </w:rPr>
        <w:t>Some</w:t>
      </w:r>
      <w:r w:rsidR="00D56F1A" w:rsidRPr="00F27544">
        <w:rPr>
          <w:rFonts w:ascii="Times New Roman" w:hAnsi="Times New Roman" w:cs="Times New Roman"/>
        </w:rPr>
        <w:t xml:space="preserve"> discussion concerned how time-consuming this would be for faculty. Jason clarified that</w:t>
      </w:r>
      <w:r w:rsidR="00565C6D" w:rsidRPr="00F27544">
        <w:rPr>
          <w:rFonts w:ascii="Times New Roman" w:hAnsi="Times New Roman" w:cs="Times New Roman"/>
        </w:rPr>
        <w:t xml:space="preserve"> </w:t>
      </w:r>
      <w:r w:rsidR="00D56F1A" w:rsidRPr="00F27544">
        <w:rPr>
          <w:rFonts w:ascii="Times New Roman" w:hAnsi="Times New Roman" w:cs="Times New Roman"/>
        </w:rPr>
        <w:t xml:space="preserve">he expects </w:t>
      </w:r>
      <w:r>
        <w:rPr>
          <w:rFonts w:ascii="Times New Roman" w:hAnsi="Times New Roman" w:cs="Times New Roman"/>
        </w:rPr>
        <w:t xml:space="preserve">only </w:t>
      </w:r>
      <w:r w:rsidR="00D56F1A" w:rsidRPr="00F27544">
        <w:rPr>
          <w:rFonts w:ascii="Times New Roman" w:hAnsi="Times New Roman" w:cs="Times New Roman"/>
        </w:rPr>
        <w:t>a</w:t>
      </w:r>
      <w:r w:rsidR="00565C6D" w:rsidRPr="00F27544">
        <w:rPr>
          <w:rFonts w:ascii="Times New Roman" w:hAnsi="Times New Roman" w:cs="Times New Roman"/>
        </w:rPr>
        <w:t xml:space="preserve"> few minor changes to the POA. </w:t>
      </w:r>
    </w:p>
    <w:p w14:paraId="09E9F269" w14:textId="77777777" w:rsidR="00F27544" w:rsidRPr="00F27544" w:rsidRDefault="00F27544" w:rsidP="006C02DB">
      <w:pPr>
        <w:rPr>
          <w:rFonts w:ascii="Times New Roman" w:hAnsi="Times New Roman" w:cs="Times New Roman"/>
        </w:rPr>
      </w:pPr>
    </w:p>
    <w:p w14:paraId="2436F0A9" w14:textId="77777777" w:rsidR="00D64D85" w:rsidRDefault="00D64D85" w:rsidP="00D64D85">
      <w:pPr>
        <w:rPr>
          <w:rFonts w:ascii="Times New Roman" w:hAnsi="Times New Roman" w:cs="Times New Roman"/>
        </w:rPr>
      </w:pPr>
    </w:p>
    <w:p w14:paraId="1E4A00BA" w14:textId="77777777" w:rsidR="00D72591" w:rsidRDefault="00D72591" w:rsidP="00D64D85">
      <w:pPr>
        <w:rPr>
          <w:rFonts w:ascii="Times New Roman" w:hAnsi="Times New Roman" w:cs="Times New Roman"/>
          <w:b/>
          <w:bCs/>
        </w:rPr>
      </w:pPr>
    </w:p>
    <w:p w14:paraId="6930BF99" w14:textId="77777777" w:rsidR="00D72591" w:rsidRDefault="00D72591" w:rsidP="00D64D85">
      <w:pPr>
        <w:rPr>
          <w:rFonts w:ascii="Times New Roman" w:hAnsi="Times New Roman" w:cs="Times New Roman"/>
          <w:b/>
          <w:bCs/>
        </w:rPr>
      </w:pPr>
    </w:p>
    <w:p w14:paraId="5C8DE71A" w14:textId="180A9632" w:rsidR="001710F3" w:rsidRDefault="00D64D85" w:rsidP="00D64D85">
      <w:pPr>
        <w:rPr>
          <w:rFonts w:ascii="Times New Roman" w:hAnsi="Times New Roman" w:cs="Times New Roman"/>
          <w:b/>
          <w:bCs/>
        </w:rPr>
      </w:pPr>
      <w:r w:rsidRPr="00D64D85">
        <w:rPr>
          <w:rFonts w:ascii="Times New Roman" w:hAnsi="Times New Roman" w:cs="Times New Roman"/>
          <w:b/>
          <w:bCs/>
        </w:rPr>
        <w:t xml:space="preserve">V. </w:t>
      </w:r>
      <w:r w:rsidR="001710F3" w:rsidRPr="00D64D85">
        <w:rPr>
          <w:rFonts w:ascii="Times New Roman" w:hAnsi="Times New Roman" w:cs="Times New Roman"/>
          <w:b/>
          <w:bCs/>
        </w:rPr>
        <w:t>COAM Amy Brunell</w:t>
      </w:r>
    </w:p>
    <w:p w14:paraId="038DF7D3" w14:textId="77777777" w:rsidR="00D64D85" w:rsidRPr="00D64D85" w:rsidRDefault="00D64D85" w:rsidP="00D64D85">
      <w:pPr>
        <w:rPr>
          <w:rFonts w:ascii="Times New Roman" w:hAnsi="Times New Roman" w:cs="Times New Roman"/>
          <w:b/>
          <w:bCs/>
        </w:rPr>
      </w:pPr>
    </w:p>
    <w:p w14:paraId="067D53C7" w14:textId="03DA30DC" w:rsidR="001915E7" w:rsidRPr="00F27544" w:rsidRDefault="00565C6D" w:rsidP="006D4350">
      <w:pPr>
        <w:pStyle w:val="ListParagraph"/>
        <w:ind w:left="1080"/>
        <w:rPr>
          <w:rFonts w:ascii="Times New Roman" w:hAnsi="Times New Roman" w:cs="Times New Roman"/>
        </w:rPr>
      </w:pPr>
      <w:r w:rsidRPr="00F27544">
        <w:rPr>
          <w:rFonts w:ascii="Times New Roman" w:hAnsi="Times New Roman" w:cs="Times New Roman"/>
        </w:rPr>
        <w:t>Academic Integrity—</w:t>
      </w:r>
      <w:r w:rsidR="006D4350" w:rsidRPr="00F27544">
        <w:rPr>
          <w:rFonts w:ascii="Times New Roman" w:hAnsi="Times New Roman" w:cs="Times New Roman"/>
        </w:rPr>
        <w:t xml:space="preserve">Pointed out </w:t>
      </w:r>
      <w:r w:rsidR="001915E7" w:rsidRPr="00F27544">
        <w:rPr>
          <w:rFonts w:ascii="Times New Roman" w:hAnsi="Times New Roman" w:cs="Times New Roman"/>
        </w:rPr>
        <w:t>several things</w:t>
      </w:r>
      <w:r w:rsidR="001A51E0">
        <w:rPr>
          <w:rFonts w:ascii="Times New Roman" w:hAnsi="Times New Roman" w:cs="Times New Roman"/>
        </w:rPr>
        <w:t>.</w:t>
      </w:r>
    </w:p>
    <w:p w14:paraId="08FBF855" w14:textId="31181494" w:rsidR="00565C6D" w:rsidRPr="00F27544" w:rsidRDefault="001915E7" w:rsidP="006D4350">
      <w:pPr>
        <w:pStyle w:val="ListParagraph"/>
        <w:ind w:left="1080"/>
        <w:rPr>
          <w:rFonts w:ascii="Times New Roman" w:hAnsi="Times New Roman" w:cs="Times New Roman"/>
        </w:rPr>
      </w:pPr>
      <w:r w:rsidRPr="00F27544">
        <w:rPr>
          <w:rFonts w:ascii="Times New Roman" w:hAnsi="Times New Roman" w:cs="Times New Roman"/>
        </w:rPr>
        <w:t>--A</w:t>
      </w:r>
      <w:r w:rsidR="006D4350" w:rsidRPr="00F27544">
        <w:rPr>
          <w:rFonts w:ascii="Times New Roman" w:hAnsi="Times New Roman" w:cs="Times New Roman"/>
        </w:rPr>
        <w:t xml:space="preserve"> lot of people </w:t>
      </w:r>
      <w:r w:rsidR="00565C6D" w:rsidRPr="00F27544">
        <w:rPr>
          <w:rFonts w:ascii="Times New Roman" w:hAnsi="Times New Roman" w:cs="Times New Roman"/>
        </w:rPr>
        <w:t>ignore it</w:t>
      </w:r>
      <w:r w:rsidR="006D4350" w:rsidRPr="00F27544">
        <w:rPr>
          <w:rFonts w:ascii="Times New Roman" w:hAnsi="Times New Roman" w:cs="Times New Roman"/>
        </w:rPr>
        <w:t>.</w:t>
      </w:r>
    </w:p>
    <w:p w14:paraId="72F3CB09" w14:textId="5A9AED2D" w:rsidR="00565C6D" w:rsidRPr="00F27544" w:rsidRDefault="001915E7" w:rsidP="00565C6D">
      <w:pPr>
        <w:pStyle w:val="ListParagraph"/>
        <w:ind w:left="1080"/>
        <w:rPr>
          <w:rFonts w:ascii="Times New Roman" w:hAnsi="Times New Roman" w:cs="Times New Roman"/>
        </w:rPr>
      </w:pPr>
      <w:r w:rsidRPr="00F27544">
        <w:rPr>
          <w:rFonts w:ascii="Times New Roman" w:hAnsi="Times New Roman" w:cs="Times New Roman"/>
        </w:rPr>
        <w:t>--</w:t>
      </w:r>
      <w:r w:rsidR="00565C6D" w:rsidRPr="00F27544">
        <w:rPr>
          <w:rFonts w:ascii="Times New Roman" w:hAnsi="Times New Roman" w:cs="Times New Roman"/>
        </w:rPr>
        <w:t>Only way you are protected is if you go through the process.</w:t>
      </w:r>
    </w:p>
    <w:p w14:paraId="52714BA1" w14:textId="07FCDF3F" w:rsidR="009A1E9A" w:rsidRPr="00F27544" w:rsidRDefault="001915E7" w:rsidP="001915E7">
      <w:pPr>
        <w:ind w:left="360" w:firstLine="720"/>
        <w:rPr>
          <w:rFonts w:ascii="Times New Roman" w:hAnsi="Times New Roman" w:cs="Times New Roman"/>
        </w:rPr>
      </w:pPr>
      <w:r w:rsidRPr="00F27544">
        <w:rPr>
          <w:rFonts w:ascii="Times New Roman" w:hAnsi="Times New Roman" w:cs="Times New Roman"/>
        </w:rPr>
        <w:t>--</w:t>
      </w:r>
      <w:r w:rsidR="009A1E9A" w:rsidRPr="00F27544">
        <w:rPr>
          <w:rFonts w:ascii="Times New Roman" w:hAnsi="Times New Roman" w:cs="Times New Roman"/>
        </w:rPr>
        <w:t>Alleged cheating is a violation to the student code of conduct</w:t>
      </w:r>
    </w:p>
    <w:p w14:paraId="6D710B0D" w14:textId="12139350" w:rsidR="00DA4E35"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t>
      </w:r>
      <w:r w:rsidR="00DA4E35" w:rsidRPr="00F27544">
        <w:rPr>
          <w:rFonts w:ascii="Times New Roman" w:hAnsi="Times New Roman" w:cs="Times New Roman"/>
        </w:rPr>
        <w:t>COAM is part of the University Senate—students are violating the student process and that it is fair, reasonable, and proportionate.</w:t>
      </w:r>
    </w:p>
    <w:p w14:paraId="2BF3557F" w14:textId="730A0DAB" w:rsidR="00DA4E35"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t>
      </w:r>
      <w:r w:rsidR="00DA4E35" w:rsidRPr="00F27544">
        <w:rPr>
          <w:rFonts w:ascii="Times New Roman" w:hAnsi="Times New Roman" w:cs="Times New Roman"/>
        </w:rPr>
        <w:t>3 routes for students: Administrative Decision, Panel hearing, and administrative hearing</w:t>
      </w:r>
    </w:p>
    <w:p w14:paraId="4C471709" w14:textId="789B860D" w:rsidR="009A1E9A"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--There may be d</w:t>
      </w:r>
      <w:r w:rsidR="009A1E9A" w:rsidRPr="00F27544">
        <w:rPr>
          <w:rFonts w:ascii="Times New Roman" w:hAnsi="Times New Roman" w:cs="Times New Roman"/>
        </w:rPr>
        <w:t>iscipline sanctions, grade sanctions, and educational sanctions</w:t>
      </w:r>
      <w:r w:rsidRPr="00F27544">
        <w:rPr>
          <w:rFonts w:ascii="Times New Roman" w:hAnsi="Times New Roman" w:cs="Times New Roman"/>
        </w:rPr>
        <w:t xml:space="preserve">. </w:t>
      </w:r>
    </w:p>
    <w:p w14:paraId="6023F399" w14:textId="77777777" w:rsidR="009A1E9A" w:rsidRPr="00F27544" w:rsidRDefault="009A1E9A" w:rsidP="00DA4E35">
      <w:pPr>
        <w:pStyle w:val="ListParagraph"/>
        <w:ind w:left="1080"/>
        <w:rPr>
          <w:rFonts w:ascii="Times New Roman" w:hAnsi="Times New Roman" w:cs="Times New Roman"/>
        </w:rPr>
      </w:pPr>
    </w:p>
    <w:p w14:paraId="1F0F9FD1" w14:textId="044EA1EA" w:rsidR="009A1E9A"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Ways to p</w:t>
      </w:r>
      <w:r w:rsidR="009A1E9A" w:rsidRPr="00F27544">
        <w:rPr>
          <w:rFonts w:ascii="Times New Roman" w:hAnsi="Times New Roman" w:cs="Times New Roman"/>
        </w:rPr>
        <w:t xml:space="preserve">revent </w:t>
      </w:r>
      <w:r w:rsidRPr="00F27544">
        <w:rPr>
          <w:rFonts w:ascii="Times New Roman" w:hAnsi="Times New Roman" w:cs="Times New Roman"/>
        </w:rPr>
        <w:t>a</w:t>
      </w:r>
      <w:r w:rsidR="009A1E9A" w:rsidRPr="00F27544">
        <w:rPr>
          <w:rFonts w:ascii="Times New Roman" w:hAnsi="Times New Roman" w:cs="Times New Roman"/>
        </w:rPr>
        <w:t xml:space="preserve">cademic </w:t>
      </w:r>
      <w:r w:rsidRPr="00F27544">
        <w:rPr>
          <w:rFonts w:ascii="Times New Roman" w:hAnsi="Times New Roman" w:cs="Times New Roman"/>
        </w:rPr>
        <w:t>m</w:t>
      </w:r>
      <w:r w:rsidR="009A1E9A" w:rsidRPr="00F27544">
        <w:rPr>
          <w:rFonts w:ascii="Times New Roman" w:hAnsi="Times New Roman" w:cs="Times New Roman"/>
        </w:rPr>
        <w:t>isconduct</w:t>
      </w:r>
      <w:r w:rsidRPr="00F27544">
        <w:rPr>
          <w:rFonts w:ascii="Times New Roman" w:hAnsi="Times New Roman" w:cs="Times New Roman"/>
        </w:rPr>
        <w:t>:</w:t>
      </w:r>
    </w:p>
    <w:p w14:paraId="4EC1F255" w14:textId="22054E62" w:rsidR="009A1E9A"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t>
      </w:r>
      <w:r w:rsidR="009A1E9A" w:rsidRPr="00F27544">
        <w:rPr>
          <w:rFonts w:ascii="Times New Roman" w:hAnsi="Times New Roman" w:cs="Times New Roman"/>
        </w:rPr>
        <w:t>Establish clear and fair policies and expectations</w:t>
      </w:r>
    </w:p>
    <w:p w14:paraId="51CCF4BA" w14:textId="5D23BF43" w:rsidR="009A1E9A"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t>
      </w:r>
      <w:r w:rsidR="009A1E9A" w:rsidRPr="00F27544">
        <w:rPr>
          <w:rFonts w:ascii="Times New Roman" w:hAnsi="Times New Roman" w:cs="Times New Roman"/>
        </w:rPr>
        <w:t>Communicate the</w:t>
      </w:r>
      <w:r w:rsidRPr="00F27544">
        <w:rPr>
          <w:rFonts w:ascii="Times New Roman" w:hAnsi="Times New Roman" w:cs="Times New Roman"/>
        </w:rPr>
        <w:t xml:space="preserve"> policies and expectations</w:t>
      </w:r>
      <w:r w:rsidR="009A1E9A" w:rsidRPr="00F27544">
        <w:rPr>
          <w:rFonts w:ascii="Times New Roman" w:hAnsi="Times New Roman" w:cs="Times New Roman"/>
        </w:rPr>
        <w:t xml:space="preserve"> clearly</w:t>
      </w:r>
    </w:p>
    <w:p w14:paraId="131E8BAA" w14:textId="61447F5E" w:rsidR="009A1E9A" w:rsidRPr="00F27544" w:rsidRDefault="001915E7" w:rsidP="00DA4E35">
      <w:pPr>
        <w:pStyle w:val="ListParagraph"/>
        <w:ind w:left="1080"/>
        <w:rPr>
          <w:rFonts w:ascii="Times New Roman" w:hAnsi="Times New Roman" w:cs="Times New Roman"/>
        </w:rPr>
      </w:pPr>
      <w:r w:rsidRPr="00F27544">
        <w:rPr>
          <w:rFonts w:ascii="Times New Roman" w:hAnsi="Times New Roman" w:cs="Times New Roman"/>
        </w:rPr>
        <w:t>--</w:t>
      </w:r>
      <w:r w:rsidR="009A1E9A" w:rsidRPr="00F27544">
        <w:rPr>
          <w:rFonts w:ascii="Times New Roman" w:hAnsi="Times New Roman" w:cs="Times New Roman"/>
        </w:rPr>
        <w:t>Lock down exams</w:t>
      </w:r>
    </w:p>
    <w:p w14:paraId="3C4EA698" w14:textId="2E4E9EBA" w:rsidR="00DA4E35" w:rsidRPr="00F27544" w:rsidRDefault="009A1E9A" w:rsidP="009A1E9A">
      <w:pPr>
        <w:rPr>
          <w:rFonts w:ascii="Times New Roman" w:hAnsi="Times New Roman" w:cs="Times New Roman"/>
        </w:rPr>
      </w:pPr>
      <w:r w:rsidRPr="00F27544">
        <w:rPr>
          <w:rFonts w:ascii="Times New Roman" w:hAnsi="Times New Roman" w:cs="Times New Roman"/>
        </w:rPr>
        <w:tab/>
        <w:t xml:space="preserve">      </w:t>
      </w:r>
      <w:r w:rsidR="001D45CA" w:rsidRPr="00F27544">
        <w:rPr>
          <w:rFonts w:ascii="Times New Roman" w:hAnsi="Times New Roman" w:cs="Times New Roman"/>
        </w:rPr>
        <w:t>--</w:t>
      </w:r>
      <w:r w:rsidRPr="00F27544">
        <w:rPr>
          <w:rFonts w:ascii="Times New Roman" w:hAnsi="Times New Roman" w:cs="Times New Roman"/>
        </w:rPr>
        <w:t>Amy asked for people to reach out to her.</w:t>
      </w:r>
    </w:p>
    <w:p w14:paraId="6084A165" w14:textId="77777777" w:rsidR="00DA4E35" w:rsidRPr="00F27544" w:rsidRDefault="00DA4E35" w:rsidP="00565C6D">
      <w:pPr>
        <w:pStyle w:val="ListParagraph"/>
        <w:ind w:left="1080"/>
        <w:rPr>
          <w:rFonts w:ascii="Times New Roman" w:hAnsi="Times New Roman" w:cs="Times New Roman"/>
        </w:rPr>
      </w:pPr>
    </w:p>
    <w:p w14:paraId="259D0CC1" w14:textId="2D16D9D9" w:rsidR="00DA4E35" w:rsidRDefault="00DA4E35" w:rsidP="00565C6D">
      <w:pPr>
        <w:pStyle w:val="ListParagraph"/>
        <w:ind w:left="1080"/>
        <w:rPr>
          <w:rFonts w:ascii="Times New Roman" w:hAnsi="Times New Roman" w:cs="Times New Roman"/>
        </w:rPr>
      </w:pPr>
      <w:r w:rsidRPr="00F27544">
        <w:rPr>
          <w:rFonts w:ascii="Times New Roman" w:hAnsi="Times New Roman" w:cs="Times New Roman"/>
        </w:rPr>
        <w:t>Impression of students is that we do not care about this.</w:t>
      </w:r>
    </w:p>
    <w:p w14:paraId="498A4B7E" w14:textId="7D2FCD33" w:rsidR="00EF671C" w:rsidRPr="00EF671C" w:rsidRDefault="00EF671C" w:rsidP="00EF671C">
      <w:pPr>
        <w:pStyle w:val="ListParagraph"/>
        <w:ind w:left="1080"/>
        <w:rPr>
          <w:rFonts w:ascii="Times New Roman" w:hAnsi="Times New Roman" w:cs="Times New Roman"/>
        </w:rPr>
      </w:pPr>
      <w:r w:rsidRPr="00F27544">
        <w:rPr>
          <w:rFonts w:ascii="Times New Roman" w:hAnsi="Times New Roman" w:cs="Times New Roman"/>
        </w:rPr>
        <w:t>Occurring more in lower-level classes</w:t>
      </w:r>
    </w:p>
    <w:p w14:paraId="4704212F" w14:textId="2BD699AF" w:rsidR="009A1E9A" w:rsidRPr="00F27544" w:rsidRDefault="00F27544" w:rsidP="00565C6D">
      <w:pPr>
        <w:pStyle w:val="ListParagraph"/>
        <w:ind w:left="1080"/>
        <w:rPr>
          <w:rFonts w:ascii="Times New Roman" w:hAnsi="Times New Roman" w:cs="Times New Roman"/>
        </w:rPr>
      </w:pPr>
      <w:r>
        <w:rPr>
          <w:rFonts w:ascii="Times New Roman" w:hAnsi="Times New Roman" w:cs="Times New Roman"/>
        </w:rPr>
        <w:t>Will pass along</w:t>
      </w:r>
      <w:r w:rsidRPr="00F27544">
        <w:rPr>
          <w:rFonts w:ascii="Times New Roman" w:hAnsi="Times New Roman" w:cs="Times New Roman"/>
          <w:color w:val="212121"/>
        </w:rPr>
        <w:t xml:space="preserve"> the directions for downloading the academic integrity icons to Carmen</w:t>
      </w:r>
      <w:r>
        <w:rPr>
          <w:rFonts w:ascii="Times New Roman" w:hAnsi="Times New Roman" w:cs="Times New Roman"/>
          <w:color w:val="212121"/>
        </w:rPr>
        <w:t>.</w:t>
      </w:r>
    </w:p>
    <w:p w14:paraId="4847D027" w14:textId="77777777" w:rsidR="009A1E9A" w:rsidRPr="00F27544" w:rsidRDefault="009A1E9A" w:rsidP="00565C6D">
      <w:pPr>
        <w:pStyle w:val="ListParagraph"/>
        <w:ind w:left="1080"/>
        <w:rPr>
          <w:rFonts w:ascii="Times New Roman" w:hAnsi="Times New Roman" w:cs="Times New Roman"/>
        </w:rPr>
      </w:pPr>
    </w:p>
    <w:p w14:paraId="1FA446D3" w14:textId="5AEEB49F" w:rsidR="006C02DB" w:rsidRPr="00F27544" w:rsidRDefault="00241980" w:rsidP="00241980">
      <w:pPr>
        <w:pStyle w:val="ListParagraph"/>
        <w:ind w:left="1080"/>
        <w:rPr>
          <w:rFonts w:ascii="Times New Roman" w:hAnsi="Times New Roman" w:cs="Times New Roman"/>
        </w:rPr>
      </w:pPr>
      <w:r>
        <w:rPr>
          <w:rFonts w:ascii="Times New Roman" w:hAnsi="Times New Roman" w:cs="Times New Roman"/>
        </w:rPr>
        <w:t xml:space="preserve">There was </w:t>
      </w:r>
      <w:r w:rsidR="00BC554B">
        <w:rPr>
          <w:rFonts w:ascii="Times New Roman" w:hAnsi="Times New Roman" w:cs="Times New Roman"/>
        </w:rPr>
        <w:t xml:space="preserve">some </w:t>
      </w:r>
      <w:r>
        <w:rPr>
          <w:rFonts w:ascii="Times New Roman" w:hAnsi="Times New Roman" w:cs="Times New Roman"/>
        </w:rPr>
        <w:t>discussion of</w:t>
      </w:r>
      <w:r w:rsidR="009A1E9A" w:rsidRPr="00F27544">
        <w:rPr>
          <w:rFonts w:ascii="Times New Roman" w:hAnsi="Times New Roman" w:cs="Times New Roman"/>
        </w:rPr>
        <w:t xml:space="preserve"> pushback being overly legalistic</w:t>
      </w:r>
      <w:r w:rsidR="008F4A55">
        <w:rPr>
          <w:rFonts w:ascii="Times New Roman" w:hAnsi="Times New Roman" w:cs="Times New Roman"/>
        </w:rPr>
        <w:t>.</w:t>
      </w:r>
    </w:p>
    <w:p w14:paraId="3214D8D7" w14:textId="77777777" w:rsidR="006C02DB" w:rsidRPr="00F27544" w:rsidRDefault="006C02DB" w:rsidP="006C02DB">
      <w:pPr>
        <w:rPr>
          <w:rFonts w:ascii="Times New Roman" w:hAnsi="Times New Roman" w:cs="Times New Roman"/>
        </w:rPr>
      </w:pPr>
    </w:p>
    <w:p w14:paraId="7851EE8E" w14:textId="405A0D49" w:rsidR="00DC6CEB" w:rsidRPr="00D64D85" w:rsidRDefault="00D64D85" w:rsidP="00D64D85">
      <w:pPr>
        <w:ind w:left="180"/>
        <w:rPr>
          <w:rFonts w:ascii="Times New Roman" w:hAnsi="Times New Roman" w:cs="Times New Roman"/>
          <w:b/>
          <w:bCs/>
        </w:rPr>
      </w:pPr>
      <w:r w:rsidRPr="00D64D85">
        <w:rPr>
          <w:rFonts w:ascii="Times New Roman" w:hAnsi="Times New Roman" w:cs="Times New Roman"/>
          <w:b/>
          <w:bCs/>
        </w:rPr>
        <w:t xml:space="preserve">VI. </w:t>
      </w:r>
      <w:r w:rsidR="002B0EC0" w:rsidRPr="00D64D85">
        <w:rPr>
          <w:rFonts w:ascii="Times New Roman" w:hAnsi="Times New Roman" w:cs="Times New Roman"/>
          <w:b/>
          <w:bCs/>
        </w:rPr>
        <w:t>Dean’s Report</w:t>
      </w:r>
      <w:r w:rsidR="00A179F9" w:rsidRPr="00D64D85">
        <w:rPr>
          <w:rFonts w:ascii="Times New Roman" w:hAnsi="Times New Roman" w:cs="Times New Roman"/>
          <w:b/>
          <w:bCs/>
        </w:rPr>
        <w:t>--Dean and Director, Jason Opal</w:t>
      </w:r>
    </w:p>
    <w:p w14:paraId="2AA3E0A0" w14:textId="77777777" w:rsidR="00D64D85" w:rsidRDefault="00D64D85" w:rsidP="00640577">
      <w:pPr>
        <w:pStyle w:val="ListParagraph"/>
        <w:ind w:left="1080"/>
        <w:rPr>
          <w:rFonts w:ascii="Times New Roman" w:hAnsi="Times New Roman" w:cs="Times New Roman"/>
        </w:rPr>
      </w:pPr>
    </w:p>
    <w:p w14:paraId="054BE06E" w14:textId="482E1336" w:rsidR="00640577" w:rsidRPr="00F27544" w:rsidRDefault="00640577" w:rsidP="00640577">
      <w:pPr>
        <w:pStyle w:val="ListParagraph"/>
        <w:ind w:left="1080"/>
        <w:rPr>
          <w:rFonts w:ascii="Times New Roman" w:hAnsi="Times New Roman" w:cs="Times New Roman"/>
        </w:rPr>
      </w:pPr>
      <w:r w:rsidRPr="00F27544">
        <w:rPr>
          <w:rFonts w:ascii="Times New Roman" w:hAnsi="Times New Roman" w:cs="Times New Roman"/>
        </w:rPr>
        <w:t>Weather—</w:t>
      </w:r>
      <w:r w:rsidR="008D175A">
        <w:rPr>
          <w:rFonts w:ascii="Times New Roman" w:hAnsi="Times New Roman" w:cs="Times New Roman"/>
        </w:rPr>
        <w:t>School</w:t>
      </w:r>
      <w:r w:rsidRPr="00F27544">
        <w:rPr>
          <w:rFonts w:ascii="Times New Roman" w:hAnsi="Times New Roman" w:cs="Times New Roman"/>
        </w:rPr>
        <w:t xml:space="preserve"> is closed tomorrow, January 21</w:t>
      </w:r>
      <w:r w:rsidRPr="00F27544">
        <w:rPr>
          <w:rFonts w:ascii="Times New Roman" w:hAnsi="Times New Roman" w:cs="Times New Roman"/>
          <w:vertAlign w:val="superscript"/>
        </w:rPr>
        <w:t>st</w:t>
      </w:r>
      <w:r w:rsidRPr="00F27544">
        <w:rPr>
          <w:rFonts w:ascii="Times New Roman" w:hAnsi="Times New Roman" w:cs="Times New Roman"/>
        </w:rPr>
        <w:t>.</w:t>
      </w:r>
    </w:p>
    <w:p w14:paraId="0E20EAE6" w14:textId="255CD726" w:rsidR="00640577" w:rsidRPr="00F27544" w:rsidRDefault="00640577" w:rsidP="00640577">
      <w:pPr>
        <w:pStyle w:val="ListParagraph"/>
        <w:ind w:left="1080"/>
        <w:rPr>
          <w:rFonts w:ascii="Times New Roman" w:hAnsi="Times New Roman" w:cs="Times New Roman"/>
        </w:rPr>
      </w:pPr>
      <w:r w:rsidRPr="00F27544">
        <w:rPr>
          <w:rFonts w:ascii="Times New Roman" w:hAnsi="Times New Roman" w:cs="Times New Roman"/>
        </w:rPr>
        <w:t xml:space="preserve">Moving forward, looking at a framework for considering closing. Wants there to be a framework so that it is not subjective. </w:t>
      </w:r>
    </w:p>
    <w:p w14:paraId="00818917" w14:textId="77777777" w:rsidR="00E5537B" w:rsidRDefault="00E5537B" w:rsidP="00640577">
      <w:pPr>
        <w:pStyle w:val="ListParagraph"/>
        <w:ind w:left="1080"/>
        <w:rPr>
          <w:rFonts w:ascii="Times New Roman" w:hAnsi="Times New Roman" w:cs="Times New Roman"/>
        </w:rPr>
      </w:pPr>
    </w:p>
    <w:p w14:paraId="76109411" w14:textId="0474E451" w:rsidR="00640577" w:rsidRPr="00F27544" w:rsidRDefault="002A575B" w:rsidP="00640577">
      <w:pPr>
        <w:pStyle w:val="ListParagraph"/>
        <w:ind w:left="1080"/>
        <w:rPr>
          <w:rFonts w:ascii="Times New Roman" w:hAnsi="Times New Roman" w:cs="Times New Roman"/>
        </w:rPr>
      </w:pPr>
      <w:r>
        <w:rPr>
          <w:rFonts w:ascii="Times New Roman" w:hAnsi="Times New Roman" w:cs="Times New Roman"/>
        </w:rPr>
        <w:t>A</w:t>
      </w:r>
      <w:r w:rsidR="00640577" w:rsidRPr="00F27544">
        <w:rPr>
          <w:rFonts w:ascii="Times New Roman" w:hAnsi="Times New Roman" w:cs="Times New Roman"/>
        </w:rPr>
        <w:t xml:space="preserve"> couple of updates—</w:t>
      </w:r>
      <w:r w:rsidR="008D175A">
        <w:rPr>
          <w:rFonts w:ascii="Times New Roman" w:hAnsi="Times New Roman" w:cs="Times New Roman"/>
        </w:rPr>
        <w:t>looking into how</w:t>
      </w:r>
      <w:r w:rsidR="00640577" w:rsidRPr="00F27544">
        <w:rPr>
          <w:rFonts w:ascii="Times New Roman" w:hAnsi="Times New Roman" w:cs="Times New Roman"/>
        </w:rPr>
        <w:t xml:space="preserve"> we get OSU resources working for us—food pantry—OSU extension school will help us with this to work at the pantry and educate. Office of strategic enrollment—much more at our disposal to use.</w:t>
      </w:r>
    </w:p>
    <w:p w14:paraId="29358ADA" w14:textId="7C36C3E7" w:rsidR="00640577" w:rsidRPr="00F27544" w:rsidRDefault="00640577" w:rsidP="00640577">
      <w:pPr>
        <w:pStyle w:val="ListParagraph"/>
        <w:ind w:left="1080"/>
        <w:rPr>
          <w:rFonts w:ascii="Times New Roman" w:hAnsi="Times New Roman" w:cs="Times New Roman"/>
        </w:rPr>
      </w:pPr>
      <w:r w:rsidRPr="00F27544">
        <w:rPr>
          <w:rFonts w:ascii="Times New Roman" w:hAnsi="Times New Roman" w:cs="Times New Roman"/>
        </w:rPr>
        <w:t>This week</w:t>
      </w:r>
      <w:r w:rsidR="008D175A">
        <w:rPr>
          <w:rFonts w:ascii="Times New Roman" w:hAnsi="Times New Roman" w:cs="Times New Roman"/>
        </w:rPr>
        <w:t xml:space="preserve"> we received the</w:t>
      </w:r>
      <w:r w:rsidRPr="00F27544">
        <w:rPr>
          <w:rFonts w:ascii="Times New Roman" w:hAnsi="Times New Roman" w:cs="Times New Roman"/>
        </w:rPr>
        <w:t xml:space="preserve"> report on inspecti</w:t>
      </w:r>
      <w:r w:rsidR="008D175A">
        <w:rPr>
          <w:rFonts w:ascii="Times New Roman" w:hAnsi="Times New Roman" w:cs="Times New Roman"/>
        </w:rPr>
        <w:t>on</w:t>
      </w:r>
      <w:r w:rsidRPr="00F27544">
        <w:rPr>
          <w:rFonts w:ascii="Times New Roman" w:hAnsi="Times New Roman" w:cs="Times New Roman"/>
        </w:rPr>
        <w:t xml:space="preserve"> of core academic buildings</w:t>
      </w:r>
      <w:r w:rsidR="00A05362">
        <w:rPr>
          <w:rFonts w:ascii="Times New Roman" w:hAnsi="Times New Roman" w:cs="Times New Roman"/>
        </w:rPr>
        <w:t xml:space="preserve">. </w:t>
      </w:r>
      <w:r w:rsidRPr="00F27544">
        <w:rPr>
          <w:rFonts w:ascii="Times New Roman" w:hAnsi="Times New Roman" w:cs="Times New Roman"/>
        </w:rPr>
        <w:t xml:space="preserve">Soon </w:t>
      </w:r>
      <w:r w:rsidR="00A05362">
        <w:rPr>
          <w:rFonts w:ascii="Times New Roman" w:hAnsi="Times New Roman" w:cs="Times New Roman"/>
        </w:rPr>
        <w:t xml:space="preserve">to </w:t>
      </w:r>
      <w:r w:rsidRPr="00F27544">
        <w:rPr>
          <w:rFonts w:ascii="Times New Roman" w:hAnsi="Times New Roman" w:cs="Times New Roman"/>
        </w:rPr>
        <w:t xml:space="preserve">be some landscaping and a flag in front of </w:t>
      </w:r>
      <w:proofErr w:type="spellStart"/>
      <w:r w:rsidRPr="00F27544">
        <w:rPr>
          <w:rFonts w:ascii="Times New Roman" w:hAnsi="Times New Roman" w:cs="Times New Roman"/>
        </w:rPr>
        <w:t>Molyet</w:t>
      </w:r>
      <w:proofErr w:type="spellEnd"/>
      <w:r w:rsidRPr="00F27544">
        <w:rPr>
          <w:rFonts w:ascii="Times New Roman" w:hAnsi="Times New Roman" w:cs="Times New Roman"/>
        </w:rPr>
        <w:t>.</w:t>
      </w:r>
    </w:p>
    <w:p w14:paraId="48A66F54" w14:textId="77777777" w:rsidR="00640577" w:rsidRPr="00F27544" w:rsidRDefault="00640577" w:rsidP="00640577">
      <w:pPr>
        <w:pStyle w:val="ListParagraph"/>
        <w:ind w:left="1080"/>
        <w:rPr>
          <w:rFonts w:ascii="Times New Roman" w:hAnsi="Times New Roman" w:cs="Times New Roman"/>
        </w:rPr>
      </w:pPr>
    </w:p>
    <w:p w14:paraId="11EC986E" w14:textId="7139DF05" w:rsidR="001A51E0" w:rsidRDefault="001A51E0" w:rsidP="00640577">
      <w:pPr>
        <w:pStyle w:val="ListParagraph"/>
        <w:ind w:left="1080"/>
        <w:rPr>
          <w:rFonts w:ascii="Times New Roman" w:hAnsi="Times New Roman" w:cs="Times New Roman"/>
        </w:rPr>
      </w:pPr>
      <w:r>
        <w:rPr>
          <w:rFonts w:ascii="Times New Roman" w:hAnsi="Times New Roman" w:cs="Times New Roman"/>
        </w:rPr>
        <w:t xml:space="preserve">Regarding </w:t>
      </w:r>
      <w:r w:rsidR="00640577" w:rsidRPr="00F27544">
        <w:rPr>
          <w:rFonts w:ascii="Times New Roman" w:hAnsi="Times New Roman" w:cs="Times New Roman"/>
        </w:rPr>
        <w:t>Gen Ed</w:t>
      </w:r>
      <w:r>
        <w:rPr>
          <w:rFonts w:ascii="Times New Roman" w:hAnsi="Times New Roman" w:cs="Times New Roman"/>
        </w:rPr>
        <w:t>—</w:t>
      </w:r>
    </w:p>
    <w:p w14:paraId="77F110B3" w14:textId="66B350C0" w:rsidR="00640577" w:rsidRPr="00F27544" w:rsidRDefault="001A51E0" w:rsidP="00640577">
      <w:pPr>
        <w:pStyle w:val="ListParagraph"/>
        <w:ind w:left="1080"/>
        <w:rPr>
          <w:rFonts w:ascii="Times New Roman" w:hAnsi="Times New Roman" w:cs="Times New Roman"/>
        </w:rPr>
      </w:pPr>
      <w:r>
        <w:rPr>
          <w:rFonts w:ascii="Times New Roman" w:hAnsi="Times New Roman" w:cs="Times New Roman"/>
        </w:rPr>
        <w:t>Wants to get w</w:t>
      </w:r>
      <w:r w:rsidR="00640577" w:rsidRPr="00F27544">
        <w:rPr>
          <w:rFonts w:ascii="Times New Roman" w:hAnsi="Times New Roman" w:cs="Times New Roman"/>
        </w:rPr>
        <w:t xml:space="preserve">orking groups </w:t>
      </w:r>
      <w:r w:rsidR="00D433E1">
        <w:rPr>
          <w:rFonts w:ascii="Times New Roman" w:hAnsi="Times New Roman" w:cs="Times New Roman"/>
        </w:rPr>
        <w:t>to discuss GE clusters.</w:t>
      </w:r>
    </w:p>
    <w:p w14:paraId="08D2D195" w14:textId="20C32F82" w:rsidR="007E1A14" w:rsidRPr="00F27544" w:rsidRDefault="00ED44E9" w:rsidP="007E1A14">
      <w:pPr>
        <w:pStyle w:val="ListParagraph"/>
        <w:ind w:left="1080"/>
        <w:rPr>
          <w:rFonts w:ascii="Times New Roman" w:hAnsi="Times New Roman" w:cs="Times New Roman"/>
        </w:rPr>
      </w:pPr>
      <w:r>
        <w:rPr>
          <w:rFonts w:ascii="Times New Roman" w:hAnsi="Times New Roman" w:cs="Times New Roman"/>
        </w:rPr>
        <w:t>Ombuds</w:t>
      </w:r>
      <w:r w:rsidR="00AA501D">
        <w:rPr>
          <w:rFonts w:ascii="Times New Roman" w:hAnsi="Times New Roman" w:cs="Times New Roman"/>
        </w:rPr>
        <w:t>person</w:t>
      </w:r>
      <w:r>
        <w:rPr>
          <w:rFonts w:ascii="Times New Roman" w:hAnsi="Times New Roman" w:cs="Times New Roman"/>
        </w:rPr>
        <w:t xml:space="preserve"> position is for the</w:t>
      </w:r>
      <w:r w:rsidR="00640577" w:rsidRPr="00F27544">
        <w:rPr>
          <w:rFonts w:ascii="Times New Roman" w:hAnsi="Times New Roman" w:cs="Times New Roman"/>
        </w:rPr>
        <w:t xml:space="preserve"> occasional case where a student has a complaint about the faculty member. </w:t>
      </w:r>
      <w:r w:rsidR="007E1A14" w:rsidRPr="00F27544">
        <w:rPr>
          <w:rFonts w:ascii="Times New Roman" w:hAnsi="Times New Roman" w:cs="Times New Roman"/>
        </w:rPr>
        <w:t>Jason</w:t>
      </w:r>
      <w:r w:rsidR="007E1A14">
        <w:rPr>
          <w:rFonts w:ascii="Times New Roman" w:hAnsi="Times New Roman" w:cs="Times New Roman"/>
        </w:rPr>
        <w:t xml:space="preserve"> wants a trusted</w:t>
      </w:r>
      <w:r w:rsidR="007E1A14" w:rsidRPr="00F27544">
        <w:rPr>
          <w:rFonts w:ascii="Times New Roman" w:hAnsi="Times New Roman" w:cs="Times New Roman"/>
        </w:rPr>
        <w:t xml:space="preserve"> faculty </w:t>
      </w:r>
      <w:r w:rsidR="007E1A14">
        <w:rPr>
          <w:rFonts w:ascii="Times New Roman" w:hAnsi="Times New Roman" w:cs="Times New Roman"/>
        </w:rPr>
        <w:t xml:space="preserve">member </w:t>
      </w:r>
      <w:r w:rsidR="007E1A14" w:rsidRPr="00F27544">
        <w:rPr>
          <w:rFonts w:ascii="Times New Roman" w:hAnsi="Times New Roman" w:cs="Times New Roman"/>
        </w:rPr>
        <w:t xml:space="preserve">to </w:t>
      </w:r>
      <w:r w:rsidR="007E1A14">
        <w:rPr>
          <w:rFonts w:ascii="Times New Roman" w:hAnsi="Times New Roman" w:cs="Times New Roman"/>
        </w:rPr>
        <w:t>take this position and provide the necessary guidance between faculty member and student</w:t>
      </w:r>
      <w:r w:rsidR="007E1A14" w:rsidRPr="00F27544">
        <w:rPr>
          <w:rFonts w:ascii="Times New Roman" w:hAnsi="Times New Roman" w:cs="Times New Roman"/>
        </w:rPr>
        <w:t>.</w:t>
      </w:r>
    </w:p>
    <w:p w14:paraId="6644BFA5" w14:textId="44C5777E" w:rsidR="007E1A14" w:rsidRPr="00F27544" w:rsidRDefault="00640577" w:rsidP="007E1A14">
      <w:pPr>
        <w:pStyle w:val="ListParagraph"/>
        <w:ind w:left="1080"/>
        <w:rPr>
          <w:rFonts w:ascii="Times New Roman" w:hAnsi="Times New Roman" w:cs="Times New Roman"/>
        </w:rPr>
      </w:pPr>
      <w:r w:rsidRPr="00F27544">
        <w:rPr>
          <w:rFonts w:ascii="Times New Roman" w:hAnsi="Times New Roman" w:cs="Times New Roman"/>
        </w:rPr>
        <w:t>Listen to these concerns when they do arise</w:t>
      </w:r>
      <w:r w:rsidR="007E1A14">
        <w:rPr>
          <w:rFonts w:ascii="Times New Roman" w:hAnsi="Times New Roman" w:cs="Times New Roman"/>
        </w:rPr>
        <w:t xml:space="preserve"> (</w:t>
      </w:r>
      <w:r w:rsidR="007E1A14" w:rsidRPr="007E1A14">
        <w:rPr>
          <w:rFonts w:ascii="Times New Roman" w:hAnsi="Times New Roman" w:cs="Times New Roman"/>
          <w:i/>
          <w:iCs/>
        </w:rPr>
        <w:t>e.g</w:t>
      </w:r>
      <w:r w:rsidR="007E1A14">
        <w:rPr>
          <w:rFonts w:ascii="Times New Roman" w:hAnsi="Times New Roman" w:cs="Times New Roman"/>
        </w:rPr>
        <w:t xml:space="preserve">., </w:t>
      </w:r>
      <w:r w:rsidR="007E1A14" w:rsidRPr="007E1A14">
        <w:rPr>
          <w:rFonts w:ascii="Times New Roman" w:hAnsi="Times New Roman" w:cs="Times New Roman"/>
        </w:rPr>
        <w:t>s</w:t>
      </w:r>
      <w:r w:rsidR="00384BE7" w:rsidRPr="007E1A14">
        <w:rPr>
          <w:rFonts w:ascii="Times New Roman" w:hAnsi="Times New Roman" w:cs="Times New Roman"/>
        </w:rPr>
        <w:t>tudent is upset about something because the</w:t>
      </w:r>
      <w:r w:rsidR="006A5B7C">
        <w:rPr>
          <w:rFonts w:ascii="Times New Roman" w:hAnsi="Times New Roman" w:cs="Times New Roman"/>
        </w:rPr>
        <w:t>y</w:t>
      </w:r>
      <w:r w:rsidR="00384BE7" w:rsidRPr="007E1A14">
        <w:rPr>
          <w:rFonts w:ascii="Times New Roman" w:hAnsi="Times New Roman" w:cs="Times New Roman"/>
        </w:rPr>
        <w:t xml:space="preserve"> were unclear</w:t>
      </w:r>
      <w:r w:rsidR="007E1A14">
        <w:rPr>
          <w:rFonts w:ascii="Times New Roman" w:hAnsi="Times New Roman" w:cs="Times New Roman"/>
        </w:rPr>
        <w:t xml:space="preserve">, </w:t>
      </w:r>
      <w:r w:rsidR="007E1A14" w:rsidRPr="00F27544">
        <w:rPr>
          <w:rFonts w:ascii="Times New Roman" w:hAnsi="Times New Roman" w:cs="Times New Roman"/>
        </w:rPr>
        <w:t xml:space="preserve">student did not get the syllabus correct and </w:t>
      </w:r>
      <w:r w:rsidR="007E1A14">
        <w:rPr>
          <w:rFonts w:ascii="Times New Roman" w:hAnsi="Times New Roman" w:cs="Times New Roman"/>
        </w:rPr>
        <w:t>there is some clarification regarding it). Ombuds</w:t>
      </w:r>
      <w:r w:rsidR="00AA501D">
        <w:rPr>
          <w:rFonts w:ascii="Times New Roman" w:hAnsi="Times New Roman" w:cs="Times New Roman"/>
        </w:rPr>
        <w:t>person</w:t>
      </w:r>
      <w:r w:rsidR="007E1A14">
        <w:rPr>
          <w:rFonts w:ascii="Times New Roman" w:hAnsi="Times New Roman" w:cs="Times New Roman"/>
        </w:rPr>
        <w:t xml:space="preserve"> intervenes and helps to provide clarity to </w:t>
      </w:r>
      <w:r w:rsidR="007E1A14">
        <w:rPr>
          <w:rFonts w:ascii="Times New Roman" w:hAnsi="Times New Roman" w:cs="Times New Roman"/>
        </w:rPr>
        <w:lastRenderedPageBreak/>
        <w:t>both sides</w:t>
      </w:r>
      <w:r w:rsidR="007E1A14" w:rsidRPr="00F27544">
        <w:rPr>
          <w:rFonts w:ascii="Times New Roman" w:hAnsi="Times New Roman" w:cs="Times New Roman"/>
        </w:rPr>
        <w:t xml:space="preserve"> improve it, how do we clarify things</w:t>
      </w:r>
      <w:r w:rsidR="007E1A14">
        <w:rPr>
          <w:rFonts w:ascii="Times New Roman" w:hAnsi="Times New Roman" w:cs="Times New Roman"/>
        </w:rPr>
        <w:t xml:space="preserve"> and provide context to both student and faculty member</w:t>
      </w:r>
      <w:r w:rsidR="007E1A14" w:rsidRPr="00F27544">
        <w:rPr>
          <w:rFonts w:ascii="Times New Roman" w:hAnsi="Times New Roman" w:cs="Times New Roman"/>
        </w:rPr>
        <w:t>. There is a better way to go about it and listening to the student.</w:t>
      </w:r>
    </w:p>
    <w:p w14:paraId="550C76B5" w14:textId="77777777" w:rsidR="00F92AAD" w:rsidRPr="00E5537B" w:rsidRDefault="00F92AAD" w:rsidP="00E5537B">
      <w:pPr>
        <w:rPr>
          <w:rFonts w:ascii="Times New Roman" w:hAnsi="Times New Roman" w:cs="Times New Roman"/>
        </w:rPr>
      </w:pPr>
    </w:p>
    <w:p w14:paraId="7BF3245D" w14:textId="17A1D725" w:rsidR="00EF51AF" w:rsidRPr="00F27544" w:rsidRDefault="007E1A14" w:rsidP="00640577">
      <w:pPr>
        <w:pStyle w:val="ListParagraph"/>
        <w:ind w:left="1080"/>
        <w:rPr>
          <w:rFonts w:ascii="Times New Roman" w:hAnsi="Times New Roman" w:cs="Times New Roman"/>
        </w:rPr>
      </w:pPr>
      <w:r>
        <w:rPr>
          <w:rFonts w:ascii="Times New Roman" w:hAnsi="Times New Roman" w:cs="Times New Roman"/>
        </w:rPr>
        <w:t xml:space="preserve">There </w:t>
      </w:r>
      <w:r w:rsidR="00AA501D">
        <w:rPr>
          <w:rFonts w:ascii="Times New Roman" w:hAnsi="Times New Roman" w:cs="Times New Roman"/>
        </w:rPr>
        <w:t xml:space="preserve">was </w:t>
      </w:r>
      <w:r w:rsidR="009B5D60">
        <w:rPr>
          <w:rFonts w:ascii="Times New Roman" w:hAnsi="Times New Roman" w:cs="Times New Roman"/>
        </w:rPr>
        <w:t>some</w:t>
      </w:r>
      <w:r>
        <w:rPr>
          <w:rFonts w:ascii="Times New Roman" w:hAnsi="Times New Roman" w:cs="Times New Roman"/>
        </w:rPr>
        <w:t xml:space="preserve"> discussion concern</w:t>
      </w:r>
      <w:r w:rsidR="009B5D60">
        <w:rPr>
          <w:rFonts w:ascii="Times New Roman" w:hAnsi="Times New Roman" w:cs="Times New Roman"/>
        </w:rPr>
        <w:t xml:space="preserve">ing </w:t>
      </w:r>
      <w:r w:rsidR="00AA501D">
        <w:rPr>
          <w:rFonts w:ascii="Times New Roman" w:hAnsi="Times New Roman" w:cs="Times New Roman"/>
        </w:rPr>
        <w:t>the appointment of limited faculty to more committees (</w:t>
      </w:r>
      <w:r w:rsidR="00AA501D" w:rsidRPr="00AA501D">
        <w:rPr>
          <w:rFonts w:ascii="Times New Roman" w:hAnsi="Times New Roman" w:cs="Times New Roman"/>
          <w:i/>
          <w:iCs/>
        </w:rPr>
        <w:t>i.e.,</w:t>
      </w:r>
      <w:r w:rsidR="00AA501D">
        <w:rPr>
          <w:rFonts w:ascii="Times New Roman" w:hAnsi="Times New Roman" w:cs="Times New Roman"/>
        </w:rPr>
        <w:t xml:space="preserve"> GE cluster, POA revisions) and clarification that the Ombudsperson</w:t>
      </w:r>
      <w:r w:rsidR="00295766">
        <w:rPr>
          <w:rFonts w:ascii="Times New Roman" w:hAnsi="Times New Roman" w:cs="Times New Roman"/>
        </w:rPr>
        <w:t xml:space="preserve"> would not count toward “extra” service as the recompense is a one-course reduction/year.</w:t>
      </w:r>
    </w:p>
    <w:p w14:paraId="0500A7B9" w14:textId="2C23ACA1" w:rsidR="006C02DB" w:rsidRPr="00F27544" w:rsidRDefault="00DC13D2" w:rsidP="006C02DB">
      <w:pPr>
        <w:rPr>
          <w:rFonts w:ascii="Times New Roman" w:hAnsi="Times New Roman" w:cs="Times New Roman"/>
        </w:rPr>
      </w:pPr>
      <w:r w:rsidRPr="009B5D60">
        <w:rPr>
          <w:rFonts w:ascii="Times New Roman" w:hAnsi="Times New Roman" w:cs="Times New Roman"/>
        </w:rPr>
        <w:t>.</w:t>
      </w:r>
    </w:p>
    <w:p w14:paraId="039C9DED" w14:textId="77777777" w:rsidR="006C02DB" w:rsidRPr="00F27544" w:rsidRDefault="006C02DB" w:rsidP="006C02DB">
      <w:pPr>
        <w:rPr>
          <w:rFonts w:ascii="Times New Roman" w:hAnsi="Times New Roman" w:cs="Times New Roman"/>
        </w:rPr>
      </w:pPr>
    </w:p>
    <w:p w14:paraId="4DD837F6" w14:textId="76E3D445" w:rsidR="009832F2" w:rsidRPr="00E5537B" w:rsidRDefault="00E5537B" w:rsidP="00E5537B">
      <w:pPr>
        <w:ind w:left="180"/>
        <w:rPr>
          <w:rFonts w:ascii="Times New Roman" w:hAnsi="Times New Roman" w:cs="Times New Roman"/>
          <w:b/>
          <w:bCs/>
        </w:rPr>
      </w:pPr>
      <w:r w:rsidRPr="00E5537B">
        <w:rPr>
          <w:rFonts w:ascii="Times New Roman" w:hAnsi="Times New Roman" w:cs="Times New Roman"/>
          <w:b/>
          <w:bCs/>
        </w:rPr>
        <w:t xml:space="preserve">VII. </w:t>
      </w:r>
      <w:r w:rsidR="009832F2" w:rsidRPr="00E5537B">
        <w:rPr>
          <w:rFonts w:ascii="Times New Roman" w:hAnsi="Times New Roman" w:cs="Times New Roman"/>
          <w:b/>
          <w:bCs/>
        </w:rPr>
        <w:t>Associate Dean’s Report</w:t>
      </w:r>
      <w:r w:rsidR="006B234D" w:rsidRPr="00E5537B">
        <w:rPr>
          <w:rFonts w:ascii="Times New Roman" w:hAnsi="Times New Roman" w:cs="Times New Roman"/>
          <w:b/>
          <w:bCs/>
        </w:rPr>
        <w:t xml:space="preserve"> – </w:t>
      </w:r>
      <w:r w:rsidR="00295766" w:rsidRPr="00E5537B">
        <w:rPr>
          <w:rFonts w:ascii="Times New Roman" w:hAnsi="Times New Roman" w:cs="Times New Roman"/>
          <w:b/>
          <w:bCs/>
        </w:rPr>
        <w:t>Dean Kitchen</w:t>
      </w:r>
    </w:p>
    <w:p w14:paraId="5C1A98B9" w14:textId="77777777" w:rsidR="001E1463" w:rsidRPr="00F27544" w:rsidRDefault="001E1463" w:rsidP="001E1463">
      <w:pPr>
        <w:rPr>
          <w:rFonts w:ascii="Times New Roman" w:hAnsi="Times New Roman" w:cs="Times New Roman"/>
        </w:rPr>
      </w:pPr>
    </w:p>
    <w:p w14:paraId="3012ED1A" w14:textId="679CB2F4" w:rsidR="0051770E" w:rsidRPr="00F27544" w:rsidRDefault="0062374D" w:rsidP="00201ABF">
      <w:pPr>
        <w:ind w:left="1080"/>
        <w:rPr>
          <w:rFonts w:ascii="Times New Roman" w:hAnsi="Times New Roman" w:cs="Times New Roman"/>
        </w:rPr>
      </w:pPr>
      <w:r>
        <w:rPr>
          <w:rFonts w:ascii="Times New Roman" w:hAnsi="Times New Roman" w:cs="Times New Roman"/>
        </w:rPr>
        <w:t>Dean Kitchen wanted to r</w:t>
      </w:r>
      <w:r w:rsidR="0051770E" w:rsidRPr="00F27544">
        <w:rPr>
          <w:rFonts w:ascii="Times New Roman" w:hAnsi="Times New Roman" w:cs="Times New Roman"/>
        </w:rPr>
        <w:t xml:space="preserve">emind folks that </w:t>
      </w:r>
      <w:r>
        <w:rPr>
          <w:rFonts w:ascii="Times New Roman" w:hAnsi="Times New Roman" w:cs="Times New Roman"/>
        </w:rPr>
        <w:t>the STEAM</w:t>
      </w:r>
      <w:r w:rsidR="0051770E" w:rsidRPr="00F27544">
        <w:rPr>
          <w:rFonts w:ascii="Times New Roman" w:hAnsi="Times New Roman" w:cs="Times New Roman"/>
        </w:rPr>
        <w:t xml:space="preserve"> event is on for February 14</w:t>
      </w:r>
      <w:r w:rsidR="0051770E" w:rsidRPr="00F27544">
        <w:rPr>
          <w:rFonts w:ascii="Times New Roman" w:hAnsi="Times New Roman" w:cs="Times New Roman"/>
          <w:vertAlign w:val="superscript"/>
        </w:rPr>
        <w:t>th</w:t>
      </w:r>
      <w:r w:rsidR="0051770E" w:rsidRPr="00F27544">
        <w:rPr>
          <w:rFonts w:ascii="Times New Roman" w:hAnsi="Times New Roman" w:cs="Times New Roman"/>
        </w:rPr>
        <w:t>. Six schools brin</w:t>
      </w:r>
      <w:r w:rsidR="00ED305B">
        <w:rPr>
          <w:rFonts w:ascii="Times New Roman" w:hAnsi="Times New Roman" w:cs="Times New Roman"/>
        </w:rPr>
        <w:t>g</w:t>
      </w:r>
      <w:r w:rsidR="0051770E" w:rsidRPr="00F27544">
        <w:rPr>
          <w:rFonts w:ascii="Times New Roman" w:hAnsi="Times New Roman" w:cs="Times New Roman"/>
        </w:rPr>
        <w:t>ing 20 students so far. Thank</w:t>
      </w:r>
      <w:r>
        <w:rPr>
          <w:rFonts w:ascii="Times New Roman" w:hAnsi="Times New Roman" w:cs="Times New Roman"/>
        </w:rPr>
        <w:t>ed</w:t>
      </w:r>
      <w:r w:rsidR="0051770E" w:rsidRPr="00F27544">
        <w:rPr>
          <w:rFonts w:ascii="Times New Roman" w:hAnsi="Times New Roman" w:cs="Times New Roman"/>
        </w:rPr>
        <w:t xml:space="preserve"> everyone in advance—great way to show off the campus.</w:t>
      </w:r>
      <w:r w:rsidR="00201ABF">
        <w:rPr>
          <w:rFonts w:ascii="Times New Roman" w:hAnsi="Times New Roman" w:cs="Times New Roman"/>
        </w:rPr>
        <w:t xml:space="preserve"> Want to make sure that a variety of disciplines are represented as this is a great recruitment event.</w:t>
      </w:r>
    </w:p>
    <w:p w14:paraId="58666D2B" w14:textId="77777777" w:rsidR="00201ABF" w:rsidRDefault="00201ABF" w:rsidP="006E67D6">
      <w:pPr>
        <w:rPr>
          <w:rFonts w:ascii="Times New Roman" w:hAnsi="Times New Roman" w:cs="Times New Roman"/>
        </w:rPr>
      </w:pPr>
    </w:p>
    <w:p w14:paraId="1078F160" w14:textId="0223A64B" w:rsidR="006F320F" w:rsidRDefault="00201ABF" w:rsidP="003A5CD3">
      <w:pPr>
        <w:ind w:left="1080"/>
        <w:rPr>
          <w:rFonts w:ascii="Times New Roman" w:hAnsi="Times New Roman" w:cs="Times New Roman"/>
        </w:rPr>
      </w:pPr>
      <w:r>
        <w:rPr>
          <w:rFonts w:ascii="Times New Roman" w:hAnsi="Times New Roman" w:cs="Times New Roman"/>
        </w:rPr>
        <w:t xml:space="preserve">There was some discussion of </w:t>
      </w:r>
      <w:r w:rsidR="003A5CD3">
        <w:rPr>
          <w:rFonts w:ascii="Times New Roman" w:hAnsi="Times New Roman" w:cs="Times New Roman"/>
        </w:rPr>
        <w:t>the lack of number of tenure track faculty we have and how we need to invest in human capital, especially with the n</w:t>
      </w:r>
      <w:r w:rsidR="006F320F" w:rsidRPr="00F27544">
        <w:rPr>
          <w:rFonts w:ascii="Times New Roman" w:hAnsi="Times New Roman" w:cs="Times New Roman"/>
        </w:rPr>
        <w:t>umber of people retiring over the next 5 years.</w:t>
      </w:r>
    </w:p>
    <w:p w14:paraId="019983DD" w14:textId="77777777" w:rsidR="003A5CD3" w:rsidRDefault="003A5CD3" w:rsidP="003A5CD3">
      <w:pPr>
        <w:ind w:left="1080"/>
        <w:rPr>
          <w:rFonts w:ascii="Times New Roman" w:hAnsi="Times New Roman" w:cs="Times New Roman"/>
        </w:rPr>
      </w:pPr>
    </w:p>
    <w:p w14:paraId="066DF46E" w14:textId="682B9FF1" w:rsidR="00DF3F33" w:rsidRDefault="00122976" w:rsidP="006E67D6">
      <w:pPr>
        <w:ind w:left="1080"/>
        <w:rPr>
          <w:rFonts w:ascii="Times New Roman" w:hAnsi="Times New Roman" w:cs="Times New Roman"/>
        </w:rPr>
      </w:pPr>
      <w:r>
        <w:rPr>
          <w:rFonts w:ascii="Times New Roman" w:hAnsi="Times New Roman" w:cs="Times New Roman"/>
        </w:rPr>
        <w:t>It was mentioned that we need to grow</w:t>
      </w:r>
      <w:r w:rsidR="006E67D6">
        <w:rPr>
          <w:rFonts w:ascii="Times New Roman" w:hAnsi="Times New Roman" w:cs="Times New Roman"/>
        </w:rPr>
        <w:t xml:space="preserve"> enrollment </w:t>
      </w:r>
      <w:proofErr w:type="gramStart"/>
      <w:r>
        <w:rPr>
          <w:rFonts w:ascii="Times New Roman" w:hAnsi="Times New Roman" w:cs="Times New Roman"/>
        </w:rPr>
        <w:t>in order to</w:t>
      </w:r>
      <w:proofErr w:type="gramEnd"/>
      <w:r>
        <w:rPr>
          <w:rFonts w:ascii="Times New Roman" w:hAnsi="Times New Roman" w:cs="Times New Roman"/>
        </w:rPr>
        <w:t xml:space="preserve"> sustain</w:t>
      </w:r>
      <w:r w:rsidR="00596414">
        <w:rPr>
          <w:rFonts w:ascii="Times New Roman" w:hAnsi="Times New Roman" w:cs="Times New Roman"/>
        </w:rPr>
        <w:t>/increase</w:t>
      </w:r>
      <w:r>
        <w:rPr>
          <w:rFonts w:ascii="Times New Roman" w:hAnsi="Times New Roman" w:cs="Times New Roman"/>
        </w:rPr>
        <w:t xml:space="preserve"> tenure track </w:t>
      </w:r>
      <w:r w:rsidR="009C194F">
        <w:rPr>
          <w:rFonts w:ascii="Times New Roman" w:hAnsi="Times New Roman" w:cs="Times New Roman"/>
        </w:rPr>
        <w:t xml:space="preserve">faculty and tenure track </w:t>
      </w:r>
      <w:r>
        <w:rPr>
          <w:rFonts w:ascii="Times New Roman" w:hAnsi="Times New Roman" w:cs="Times New Roman"/>
        </w:rPr>
        <w:t>to associated faculty ratios</w:t>
      </w:r>
      <w:r w:rsidR="00596414">
        <w:rPr>
          <w:rFonts w:ascii="Times New Roman" w:hAnsi="Times New Roman" w:cs="Times New Roman"/>
        </w:rPr>
        <w:t xml:space="preserve">, </w:t>
      </w:r>
      <w:r w:rsidR="009C194F">
        <w:rPr>
          <w:rFonts w:ascii="Times New Roman" w:hAnsi="Times New Roman" w:cs="Times New Roman"/>
        </w:rPr>
        <w:t xml:space="preserve">and to </w:t>
      </w:r>
      <w:r w:rsidR="00596414">
        <w:rPr>
          <w:rFonts w:ascii="Times New Roman" w:hAnsi="Times New Roman" w:cs="Times New Roman"/>
        </w:rPr>
        <w:t xml:space="preserve">offset the tenure track faculty retirement expected </w:t>
      </w:r>
      <w:r w:rsidR="009C194F">
        <w:rPr>
          <w:rFonts w:ascii="Times New Roman" w:hAnsi="Times New Roman" w:cs="Times New Roman"/>
        </w:rPr>
        <w:t>over the next five years.</w:t>
      </w:r>
    </w:p>
    <w:p w14:paraId="732C4C45" w14:textId="77777777" w:rsidR="006E67D6" w:rsidRPr="00F27544" w:rsidRDefault="006E67D6" w:rsidP="006E67D6">
      <w:pPr>
        <w:ind w:left="1080"/>
        <w:rPr>
          <w:rFonts w:ascii="Times New Roman" w:hAnsi="Times New Roman" w:cs="Times New Roman"/>
        </w:rPr>
      </w:pPr>
    </w:p>
    <w:p w14:paraId="1024561C" w14:textId="38074375" w:rsidR="00DF3F33" w:rsidRPr="00F27544" w:rsidRDefault="00F00182" w:rsidP="001E1463">
      <w:pPr>
        <w:ind w:left="1080"/>
        <w:rPr>
          <w:rFonts w:ascii="Times New Roman" w:hAnsi="Times New Roman" w:cs="Times New Roman"/>
        </w:rPr>
      </w:pPr>
      <w:r>
        <w:rPr>
          <w:rFonts w:ascii="Times New Roman" w:hAnsi="Times New Roman" w:cs="Times New Roman"/>
        </w:rPr>
        <w:t xml:space="preserve">There was also discussion about teaching loads, how to sustain them, and equity across campuses. </w:t>
      </w:r>
      <w:r w:rsidR="006E67D6">
        <w:rPr>
          <w:rFonts w:ascii="Times New Roman" w:hAnsi="Times New Roman" w:cs="Times New Roman"/>
        </w:rPr>
        <w:t xml:space="preserve">Associate Dean Kitchen mentioned that </w:t>
      </w:r>
      <w:r w:rsidR="00DF3F33" w:rsidRPr="00F27544">
        <w:rPr>
          <w:rFonts w:ascii="Times New Roman" w:hAnsi="Times New Roman" w:cs="Times New Roman"/>
        </w:rPr>
        <w:t xml:space="preserve">the new Deans </w:t>
      </w:r>
      <w:r w:rsidR="00D61A99">
        <w:rPr>
          <w:rFonts w:ascii="Times New Roman" w:hAnsi="Times New Roman" w:cs="Times New Roman"/>
        </w:rPr>
        <w:t xml:space="preserve">in Columbus </w:t>
      </w:r>
      <w:r w:rsidR="00DF3F33" w:rsidRPr="00F27544">
        <w:rPr>
          <w:rFonts w:ascii="Times New Roman" w:hAnsi="Times New Roman" w:cs="Times New Roman"/>
        </w:rPr>
        <w:t xml:space="preserve">are trying to figure out ways to </w:t>
      </w:r>
      <w:r w:rsidR="00D61A99">
        <w:rPr>
          <w:rFonts w:ascii="Times New Roman" w:hAnsi="Times New Roman" w:cs="Times New Roman"/>
        </w:rPr>
        <w:t>reduce</w:t>
      </w:r>
      <w:r w:rsidR="00DF3F33" w:rsidRPr="00F27544">
        <w:rPr>
          <w:rFonts w:ascii="Times New Roman" w:hAnsi="Times New Roman" w:cs="Times New Roman"/>
        </w:rPr>
        <w:t xml:space="preserve"> disparities in terms of teaching loads</w:t>
      </w:r>
      <w:r w:rsidR="00D61A99">
        <w:rPr>
          <w:rFonts w:ascii="Times New Roman" w:hAnsi="Times New Roman" w:cs="Times New Roman"/>
        </w:rPr>
        <w:t xml:space="preserve"> across campuses</w:t>
      </w:r>
      <w:r w:rsidR="006E67D6">
        <w:rPr>
          <w:rFonts w:ascii="Times New Roman" w:hAnsi="Times New Roman" w:cs="Times New Roman"/>
        </w:rPr>
        <w:t xml:space="preserve">. </w:t>
      </w:r>
    </w:p>
    <w:p w14:paraId="18BE4727" w14:textId="77777777" w:rsidR="006F320F" w:rsidRPr="00F27544" w:rsidRDefault="006F320F" w:rsidP="001E1463">
      <w:pPr>
        <w:ind w:left="1080"/>
        <w:rPr>
          <w:rFonts w:ascii="Times New Roman" w:hAnsi="Times New Roman" w:cs="Times New Roman"/>
        </w:rPr>
      </w:pPr>
    </w:p>
    <w:p w14:paraId="6CD6A8C8" w14:textId="77777777" w:rsidR="00A04BC6" w:rsidRPr="00F27544" w:rsidRDefault="00A04BC6" w:rsidP="00A04BC6">
      <w:pPr>
        <w:rPr>
          <w:rFonts w:ascii="Times New Roman" w:hAnsi="Times New Roman" w:cs="Times New Roman"/>
          <w:b/>
          <w:bCs/>
        </w:rPr>
      </w:pPr>
      <w:r w:rsidRPr="00F27544">
        <w:rPr>
          <w:rFonts w:ascii="Times New Roman" w:hAnsi="Times New Roman" w:cs="Times New Roman"/>
          <w:b/>
          <w:bCs/>
        </w:rPr>
        <w:t>VI. Adjournment</w:t>
      </w:r>
    </w:p>
    <w:p w14:paraId="04F2ACAA" w14:textId="77777777" w:rsidR="00A04BC6" w:rsidRPr="00F27544" w:rsidRDefault="00A04BC6" w:rsidP="001E1463">
      <w:pPr>
        <w:ind w:left="1080"/>
        <w:rPr>
          <w:rFonts w:ascii="Times New Roman" w:hAnsi="Times New Roman" w:cs="Times New Roman"/>
        </w:rPr>
      </w:pPr>
    </w:p>
    <w:p w14:paraId="1E72CB00" w14:textId="4663FD21" w:rsidR="006F320F" w:rsidRPr="00F27544" w:rsidRDefault="006F320F" w:rsidP="001E1463">
      <w:pPr>
        <w:ind w:left="1080"/>
        <w:rPr>
          <w:rFonts w:ascii="Times New Roman" w:hAnsi="Times New Roman" w:cs="Times New Roman"/>
        </w:rPr>
      </w:pPr>
      <w:r w:rsidRPr="00F27544">
        <w:rPr>
          <w:rFonts w:ascii="Times New Roman" w:hAnsi="Times New Roman" w:cs="Times New Roman"/>
        </w:rPr>
        <w:t>Meeting adjourned at 5:5</w:t>
      </w:r>
      <w:r w:rsidR="00DF3F33" w:rsidRPr="00F27544">
        <w:rPr>
          <w:rFonts w:ascii="Times New Roman" w:hAnsi="Times New Roman" w:cs="Times New Roman"/>
        </w:rPr>
        <w:t>8</w:t>
      </w:r>
      <w:r w:rsidRPr="00F27544">
        <w:rPr>
          <w:rFonts w:ascii="Times New Roman" w:hAnsi="Times New Roman" w:cs="Times New Roman"/>
        </w:rPr>
        <w:t>pm.</w:t>
      </w:r>
    </w:p>
    <w:p w14:paraId="7757D948" w14:textId="77777777" w:rsidR="005E5704" w:rsidRPr="005E5704" w:rsidRDefault="005E5704" w:rsidP="005E5704">
      <w:pPr>
        <w:rPr>
          <w:rFonts w:ascii="Calibri" w:hAnsi="Calibri" w:cs="Calibri"/>
        </w:rPr>
      </w:pPr>
    </w:p>
    <w:sectPr w:rsidR="005E5704" w:rsidRPr="005E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10A"/>
    <w:multiLevelType w:val="multilevel"/>
    <w:tmpl w:val="5244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36B0C"/>
    <w:multiLevelType w:val="hybridMultilevel"/>
    <w:tmpl w:val="DD36F6B4"/>
    <w:lvl w:ilvl="0" w:tplc="20AA90F6">
      <w:start w:val="3"/>
      <w:numFmt w:val="upperRoman"/>
      <w:lvlText w:val="%1."/>
      <w:lvlJc w:val="left"/>
      <w:pPr>
        <w:ind w:left="900" w:hanging="72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85A3176"/>
    <w:multiLevelType w:val="hybridMultilevel"/>
    <w:tmpl w:val="E7FEC104"/>
    <w:lvl w:ilvl="0" w:tplc="520E3A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717DF"/>
    <w:multiLevelType w:val="multilevel"/>
    <w:tmpl w:val="D1B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230256">
    <w:abstractNumId w:val="2"/>
  </w:num>
  <w:num w:numId="2" w16cid:durableId="1122188415">
    <w:abstractNumId w:val="0"/>
  </w:num>
  <w:num w:numId="3" w16cid:durableId="2018313481">
    <w:abstractNumId w:val="3"/>
  </w:num>
  <w:num w:numId="4" w16cid:durableId="65480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15"/>
    <w:rsid w:val="00002D8D"/>
    <w:rsid w:val="000247E3"/>
    <w:rsid w:val="00024CFB"/>
    <w:rsid w:val="00047650"/>
    <w:rsid w:val="000507BF"/>
    <w:rsid w:val="0007190C"/>
    <w:rsid w:val="00090BF3"/>
    <w:rsid w:val="000B4EF4"/>
    <w:rsid w:val="000D5FD9"/>
    <w:rsid w:val="000D6A1A"/>
    <w:rsid w:val="000E5023"/>
    <w:rsid w:val="00114E55"/>
    <w:rsid w:val="00122976"/>
    <w:rsid w:val="001518F3"/>
    <w:rsid w:val="0015305E"/>
    <w:rsid w:val="001710F3"/>
    <w:rsid w:val="00184581"/>
    <w:rsid w:val="001915E7"/>
    <w:rsid w:val="001A51E0"/>
    <w:rsid w:val="001A6406"/>
    <w:rsid w:val="001A7DD4"/>
    <w:rsid w:val="001C728B"/>
    <w:rsid w:val="001D45CA"/>
    <w:rsid w:val="001E1463"/>
    <w:rsid w:val="00201ABF"/>
    <w:rsid w:val="0020426B"/>
    <w:rsid w:val="00220AC6"/>
    <w:rsid w:val="002244CB"/>
    <w:rsid w:val="0023007A"/>
    <w:rsid w:val="0023202A"/>
    <w:rsid w:val="0023291D"/>
    <w:rsid w:val="00236678"/>
    <w:rsid w:val="00241980"/>
    <w:rsid w:val="002525F9"/>
    <w:rsid w:val="00264FC6"/>
    <w:rsid w:val="00287F84"/>
    <w:rsid w:val="00295766"/>
    <w:rsid w:val="00296F21"/>
    <w:rsid w:val="002A4773"/>
    <w:rsid w:val="002A575B"/>
    <w:rsid w:val="002B0EC0"/>
    <w:rsid w:val="002C0331"/>
    <w:rsid w:val="002C4DBA"/>
    <w:rsid w:val="002D4251"/>
    <w:rsid w:val="002E5FA1"/>
    <w:rsid w:val="00316A2B"/>
    <w:rsid w:val="00342406"/>
    <w:rsid w:val="003615A0"/>
    <w:rsid w:val="0038342D"/>
    <w:rsid w:val="00384BE7"/>
    <w:rsid w:val="003A5CD3"/>
    <w:rsid w:val="003D2D84"/>
    <w:rsid w:val="00400EDB"/>
    <w:rsid w:val="004126DD"/>
    <w:rsid w:val="00443BEB"/>
    <w:rsid w:val="00467F11"/>
    <w:rsid w:val="00475540"/>
    <w:rsid w:val="004863CB"/>
    <w:rsid w:val="00497E37"/>
    <w:rsid w:val="004A29DD"/>
    <w:rsid w:val="004A2B1A"/>
    <w:rsid w:val="004A3339"/>
    <w:rsid w:val="004A67AC"/>
    <w:rsid w:val="004B2D1A"/>
    <w:rsid w:val="004F77D4"/>
    <w:rsid w:val="005037BE"/>
    <w:rsid w:val="00512D8C"/>
    <w:rsid w:val="00514A03"/>
    <w:rsid w:val="00514EE5"/>
    <w:rsid w:val="0051626E"/>
    <w:rsid w:val="0051770E"/>
    <w:rsid w:val="005348E4"/>
    <w:rsid w:val="00545ED5"/>
    <w:rsid w:val="00565C6D"/>
    <w:rsid w:val="005703B0"/>
    <w:rsid w:val="0057648D"/>
    <w:rsid w:val="00590EDE"/>
    <w:rsid w:val="00595D4D"/>
    <w:rsid w:val="00596414"/>
    <w:rsid w:val="005D196C"/>
    <w:rsid w:val="005D4579"/>
    <w:rsid w:val="005E0BEB"/>
    <w:rsid w:val="005E4442"/>
    <w:rsid w:val="005E5704"/>
    <w:rsid w:val="005F7B69"/>
    <w:rsid w:val="00610384"/>
    <w:rsid w:val="0062374D"/>
    <w:rsid w:val="00623F77"/>
    <w:rsid w:val="00640577"/>
    <w:rsid w:val="00652061"/>
    <w:rsid w:val="00684B30"/>
    <w:rsid w:val="00686C89"/>
    <w:rsid w:val="006A5B7C"/>
    <w:rsid w:val="006B234D"/>
    <w:rsid w:val="006B3CA1"/>
    <w:rsid w:val="006C02DB"/>
    <w:rsid w:val="006D4350"/>
    <w:rsid w:val="006E67D6"/>
    <w:rsid w:val="006F320F"/>
    <w:rsid w:val="00726A30"/>
    <w:rsid w:val="00746E77"/>
    <w:rsid w:val="00764446"/>
    <w:rsid w:val="00772751"/>
    <w:rsid w:val="007B20FB"/>
    <w:rsid w:val="007E1A14"/>
    <w:rsid w:val="007E5FC8"/>
    <w:rsid w:val="00807988"/>
    <w:rsid w:val="00840925"/>
    <w:rsid w:val="008443DE"/>
    <w:rsid w:val="00845C24"/>
    <w:rsid w:val="00846887"/>
    <w:rsid w:val="00854C84"/>
    <w:rsid w:val="008640B6"/>
    <w:rsid w:val="008679F7"/>
    <w:rsid w:val="00887C68"/>
    <w:rsid w:val="008A0B2D"/>
    <w:rsid w:val="008D175A"/>
    <w:rsid w:val="008F4A55"/>
    <w:rsid w:val="00903A2C"/>
    <w:rsid w:val="00955318"/>
    <w:rsid w:val="009567E1"/>
    <w:rsid w:val="00965515"/>
    <w:rsid w:val="009678B4"/>
    <w:rsid w:val="00980C77"/>
    <w:rsid w:val="009832F2"/>
    <w:rsid w:val="00984840"/>
    <w:rsid w:val="00992E17"/>
    <w:rsid w:val="009A0994"/>
    <w:rsid w:val="009A1E9A"/>
    <w:rsid w:val="009B1AD0"/>
    <w:rsid w:val="009B5D60"/>
    <w:rsid w:val="009C1374"/>
    <w:rsid w:val="009C194F"/>
    <w:rsid w:val="009D612B"/>
    <w:rsid w:val="009E5B0A"/>
    <w:rsid w:val="00A04BC6"/>
    <w:rsid w:val="00A05362"/>
    <w:rsid w:val="00A061B6"/>
    <w:rsid w:val="00A179F9"/>
    <w:rsid w:val="00A36DB3"/>
    <w:rsid w:val="00A50A15"/>
    <w:rsid w:val="00A57903"/>
    <w:rsid w:val="00A57F45"/>
    <w:rsid w:val="00A75C25"/>
    <w:rsid w:val="00A8175F"/>
    <w:rsid w:val="00AA501D"/>
    <w:rsid w:val="00AE00C3"/>
    <w:rsid w:val="00B00837"/>
    <w:rsid w:val="00B14403"/>
    <w:rsid w:val="00B31CDB"/>
    <w:rsid w:val="00B6146D"/>
    <w:rsid w:val="00BC1CAB"/>
    <w:rsid w:val="00BC554B"/>
    <w:rsid w:val="00BC72BB"/>
    <w:rsid w:val="00BE1DF6"/>
    <w:rsid w:val="00C01294"/>
    <w:rsid w:val="00C54406"/>
    <w:rsid w:val="00CA0916"/>
    <w:rsid w:val="00CC09EA"/>
    <w:rsid w:val="00CD42E3"/>
    <w:rsid w:val="00CD5870"/>
    <w:rsid w:val="00D07158"/>
    <w:rsid w:val="00D2684F"/>
    <w:rsid w:val="00D433E1"/>
    <w:rsid w:val="00D500D2"/>
    <w:rsid w:val="00D56F1A"/>
    <w:rsid w:val="00D61A99"/>
    <w:rsid w:val="00D64D85"/>
    <w:rsid w:val="00D72591"/>
    <w:rsid w:val="00D83D95"/>
    <w:rsid w:val="00D94CBF"/>
    <w:rsid w:val="00DA38CC"/>
    <w:rsid w:val="00DA4E35"/>
    <w:rsid w:val="00DA678A"/>
    <w:rsid w:val="00DA76A5"/>
    <w:rsid w:val="00DB40A3"/>
    <w:rsid w:val="00DC13D2"/>
    <w:rsid w:val="00DC45E6"/>
    <w:rsid w:val="00DC4A0A"/>
    <w:rsid w:val="00DC6CEB"/>
    <w:rsid w:val="00DC770B"/>
    <w:rsid w:val="00DD5F3B"/>
    <w:rsid w:val="00DE4CC3"/>
    <w:rsid w:val="00DF1B18"/>
    <w:rsid w:val="00DF3F33"/>
    <w:rsid w:val="00E02A3F"/>
    <w:rsid w:val="00E066BA"/>
    <w:rsid w:val="00E26C16"/>
    <w:rsid w:val="00E32E70"/>
    <w:rsid w:val="00E34A76"/>
    <w:rsid w:val="00E41E3A"/>
    <w:rsid w:val="00E508FC"/>
    <w:rsid w:val="00E5537B"/>
    <w:rsid w:val="00E56457"/>
    <w:rsid w:val="00E610EE"/>
    <w:rsid w:val="00E8374F"/>
    <w:rsid w:val="00E97CFD"/>
    <w:rsid w:val="00EA6FDE"/>
    <w:rsid w:val="00EB76D1"/>
    <w:rsid w:val="00EC052D"/>
    <w:rsid w:val="00EC0777"/>
    <w:rsid w:val="00ED305B"/>
    <w:rsid w:val="00ED44E9"/>
    <w:rsid w:val="00EF51AF"/>
    <w:rsid w:val="00EF671C"/>
    <w:rsid w:val="00EF77FE"/>
    <w:rsid w:val="00F00182"/>
    <w:rsid w:val="00F23A12"/>
    <w:rsid w:val="00F27544"/>
    <w:rsid w:val="00F41F0A"/>
    <w:rsid w:val="00F51D34"/>
    <w:rsid w:val="00F52C89"/>
    <w:rsid w:val="00F645A0"/>
    <w:rsid w:val="00F92AAD"/>
    <w:rsid w:val="00FA3BD1"/>
    <w:rsid w:val="00FE073A"/>
    <w:rsid w:val="00FE1B8E"/>
    <w:rsid w:val="15B3D4A1"/>
    <w:rsid w:val="36329931"/>
    <w:rsid w:val="36C2064D"/>
    <w:rsid w:val="5D0EDBE7"/>
    <w:rsid w:val="61F77B60"/>
    <w:rsid w:val="62EBD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40798"/>
  <w15:chartTrackingRefBased/>
  <w15:docId w15:val="{BEC3E758-34B6-554F-B23F-982156CD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5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5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5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5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515"/>
    <w:rPr>
      <w:rFonts w:eastAsiaTheme="majorEastAsia" w:cstheme="majorBidi"/>
      <w:color w:val="272727" w:themeColor="text1" w:themeTint="D8"/>
    </w:rPr>
  </w:style>
  <w:style w:type="paragraph" w:styleId="Title">
    <w:name w:val="Title"/>
    <w:basedOn w:val="Normal"/>
    <w:next w:val="Normal"/>
    <w:link w:val="TitleChar"/>
    <w:uiPriority w:val="10"/>
    <w:qFormat/>
    <w:rsid w:val="009655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5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5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515"/>
    <w:rPr>
      <w:i/>
      <w:iCs/>
      <w:color w:val="404040" w:themeColor="text1" w:themeTint="BF"/>
    </w:rPr>
  </w:style>
  <w:style w:type="paragraph" w:styleId="ListParagraph">
    <w:name w:val="List Paragraph"/>
    <w:basedOn w:val="Normal"/>
    <w:uiPriority w:val="34"/>
    <w:qFormat/>
    <w:rsid w:val="00965515"/>
    <w:pPr>
      <w:ind w:left="720"/>
      <w:contextualSpacing/>
    </w:pPr>
  </w:style>
  <w:style w:type="character" w:styleId="IntenseEmphasis">
    <w:name w:val="Intense Emphasis"/>
    <w:basedOn w:val="DefaultParagraphFont"/>
    <w:uiPriority w:val="21"/>
    <w:qFormat/>
    <w:rsid w:val="00965515"/>
    <w:rPr>
      <w:i/>
      <w:iCs/>
      <w:color w:val="0F4761" w:themeColor="accent1" w:themeShade="BF"/>
    </w:rPr>
  </w:style>
  <w:style w:type="paragraph" w:styleId="IntenseQuote">
    <w:name w:val="Intense Quote"/>
    <w:basedOn w:val="Normal"/>
    <w:next w:val="Normal"/>
    <w:link w:val="IntenseQuoteChar"/>
    <w:uiPriority w:val="30"/>
    <w:qFormat/>
    <w:rsid w:val="00965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515"/>
    <w:rPr>
      <w:i/>
      <w:iCs/>
      <w:color w:val="0F4761" w:themeColor="accent1" w:themeShade="BF"/>
    </w:rPr>
  </w:style>
  <w:style w:type="character" w:styleId="IntenseReference">
    <w:name w:val="Intense Reference"/>
    <w:basedOn w:val="DefaultParagraphFont"/>
    <w:uiPriority w:val="32"/>
    <w:qFormat/>
    <w:rsid w:val="00965515"/>
    <w:rPr>
      <w:b/>
      <w:bCs/>
      <w:smallCaps/>
      <w:color w:val="0F4761" w:themeColor="accent1" w:themeShade="BF"/>
      <w:spacing w:val="5"/>
    </w:rPr>
  </w:style>
  <w:style w:type="character" w:styleId="Hyperlink">
    <w:name w:val="Hyperlink"/>
    <w:basedOn w:val="DefaultParagraphFont"/>
    <w:uiPriority w:val="99"/>
    <w:unhideWhenUsed/>
    <w:rsid w:val="0020426B"/>
    <w:rPr>
      <w:color w:val="0000FF"/>
      <w:u w:val="single"/>
    </w:rPr>
  </w:style>
  <w:style w:type="character" w:styleId="UnresolvedMention">
    <w:name w:val="Unresolved Mention"/>
    <w:basedOn w:val="DefaultParagraphFont"/>
    <w:uiPriority w:val="99"/>
    <w:semiHidden/>
    <w:unhideWhenUsed/>
    <w:rsid w:val="0020426B"/>
    <w:rPr>
      <w:color w:val="605E5C"/>
      <w:shd w:val="clear" w:color="auto" w:fill="E1DFDD"/>
    </w:rPr>
  </w:style>
  <w:style w:type="paragraph" w:customStyle="1" w:styleId="p1">
    <w:name w:val="p1"/>
    <w:basedOn w:val="Normal"/>
    <w:rsid w:val="00264FC6"/>
    <w:rPr>
      <w:rFonts w:ascii="Helvetica" w:eastAsia="Times New Roman" w:hAnsi="Helvetica" w:cs="Times New Roman"/>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5903">
      <w:bodyDiv w:val="1"/>
      <w:marLeft w:val="0"/>
      <w:marRight w:val="0"/>
      <w:marTop w:val="0"/>
      <w:marBottom w:val="0"/>
      <w:divBdr>
        <w:top w:val="none" w:sz="0" w:space="0" w:color="auto"/>
        <w:left w:val="none" w:sz="0" w:space="0" w:color="auto"/>
        <w:bottom w:val="none" w:sz="0" w:space="0" w:color="auto"/>
        <w:right w:val="none" w:sz="0" w:space="0" w:color="auto"/>
      </w:divBdr>
      <w:divsChild>
        <w:div w:id="266231884">
          <w:marLeft w:val="0"/>
          <w:marRight w:val="0"/>
          <w:marTop w:val="0"/>
          <w:marBottom w:val="0"/>
          <w:divBdr>
            <w:top w:val="none" w:sz="0" w:space="0" w:color="auto"/>
            <w:left w:val="none" w:sz="0" w:space="0" w:color="auto"/>
            <w:bottom w:val="none" w:sz="0" w:space="0" w:color="auto"/>
            <w:right w:val="none" w:sz="0" w:space="0" w:color="auto"/>
          </w:divBdr>
        </w:div>
        <w:div w:id="1877228371">
          <w:marLeft w:val="0"/>
          <w:marRight w:val="0"/>
          <w:marTop w:val="0"/>
          <w:marBottom w:val="0"/>
          <w:divBdr>
            <w:top w:val="none" w:sz="0" w:space="0" w:color="auto"/>
            <w:left w:val="none" w:sz="0" w:space="0" w:color="auto"/>
            <w:bottom w:val="none" w:sz="0" w:space="0" w:color="auto"/>
            <w:right w:val="none" w:sz="0" w:space="0" w:color="auto"/>
          </w:divBdr>
        </w:div>
        <w:div w:id="1775248913">
          <w:marLeft w:val="0"/>
          <w:marRight w:val="0"/>
          <w:marTop w:val="0"/>
          <w:marBottom w:val="0"/>
          <w:divBdr>
            <w:top w:val="none" w:sz="0" w:space="0" w:color="auto"/>
            <w:left w:val="none" w:sz="0" w:space="0" w:color="auto"/>
            <w:bottom w:val="none" w:sz="0" w:space="0" w:color="auto"/>
            <w:right w:val="none" w:sz="0" w:space="0" w:color="auto"/>
          </w:divBdr>
        </w:div>
        <w:div w:id="1811824248">
          <w:marLeft w:val="0"/>
          <w:marRight w:val="0"/>
          <w:marTop w:val="0"/>
          <w:marBottom w:val="0"/>
          <w:divBdr>
            <w:top w:val="none" w:sz="0" w:space="0" w:color="auto"/>
            <w:left w:val="none" w:sz="0" w:space="0" w:color="auto"/>
            <w:bottom w:val="none" w:sz="0" w:space="0" w:color="auto"/>
            <w:right w:val="none" w:sz="0" w:space="0" w:color="auto"/>
          </w:divBdr>
        </w:div>
      </w:divsChild>
    </w:div>
    <w:div w:id="686172341">
      <w:bodyDiv w:val="1"/>
      <w:marLeft w:val="0"/>
      <w:marRight w:val="0"/>
      <w:marTop w:val="0"/>
      <w:marBottom w:val="0"/>
      <w:divBdr>
        <w:top w:val="none" w:sz="0" w:space="0" w:color="auto"/>
        <w:left w:val="none" w:sz="0" w:space="0" w:color="auto"/>
        <w:bottom w:val="none" w:sz="0" w:space="0" w:color="auto"/>
        <w:right w:val="none" w:sz="0" w:space="0" w:color="auto"/>
      </w:divBdr>
    </w:div>
    <w:div w:id="721562923">
      <w:bodyDiv w:val="1"/>
      <w:marLeft w:val="0"/>
      <w:marRight w:val="0"/>
      <w:marTop w:val="0"/>
      <w:marBottom w:val="0"/>
      <w:divBdr>
        <w:top w:val="none" w:sz="0" w:space="0" w:color="auto"/>
        <w:left w:val="none" w:sz="0" w:space="0" w:color="auto"/>
        <w:bottom w:val="none" w:sz="0" w:space="0" w:color="auto"/>
        <w:right w:val="none" w:sz="0" w:space="0" w:color="auto"/>
      </w:divBdr>
      <w:divsChild>
        <w:div w:id="1407848633">
          <w:marLeft w:val="0"/>
          <w:marRight w:val="0"/>
          <w:marTop w:val="0"/>
          <w:marBottom w:val="0"/>
          <w:divBdr>
            <w:top w:val="none" w:sz="0" w:space="0" w:color="auto"/>
            <w:left w:val="none" w:sz="0" w:space="0" w:color="auto"/>
            <w:bottom w:val="none" w:sz="0" w:space="0" w:color="auto"/>
            <w:right w:val="none" w:sz="0" w:space="0" w:color="auto"/>
          </w:divBdr>
        </w:div>
        <w:div w:id="621157891">
          <w:marLeft w:val="0"/>
          <w:marRight w:val="0"/>
          <w:marTop w:val="0"/>
          <w:marBottom w:val="0"/>
          <w:divBdr>
            <w:top w:val="none" w:sz="0" w:space="0" w:color="auto"/>
            <w:left w:val="none" w:sz="0" w:space="0" w:color="auto"/>
            <w:bottom w:val="none" w:sz="0" w:space="0" w:color="auto"/>
            <w:right w:val="none" w:sz="0" w:space="0" w:color="auto"/>
          </w:divBdr>
        </w:div>
        <w:div w:id="1689792750">
          <w:marLeft w:val="0"/>
          <w:marRight w:val="0"/>
          <w:marTop w:val="0"/>
          <w:marBottom w:val="0"/>
          <w:divBdr>
            <w:top w:val="none" w:sz="0" w:space="0" w:color="auto"/>
            <w:left w:val="none" w:sz="0" w:space="0" w:color="auto"/>
            <w:bottom w:val="none" w:sz="0" w:space="0" w:color="auto"/>
            <w:right w:val="none" w:sz="0" w:space="0" w:color="auto"/>
          </w:divBdr>
        </w:div>
      </w:divsChild>
    </w:div>
    <w:div w:id="20696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Kip</dc:creator>
  <cp:keywords/>
  <dc:description/>
  <cp:lastModifiedBy>Shaffer, Dennis</cp:lastModifiedBy>
  <cp:revision>134</cp:revision>
  <dcterms:created xsi:type="dcterms:W3CDTF">2025-01-19T23:16:00Z</dcterms:created>
  <dcterms:modified xsi:type="dcterms:W3CDTF">2025-03-14T10:56:00Z</dcterms:modified>
</cp:coreProperties>
</file>